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520626" w14:paraId="3B064E91" w14:textId="77777777">
        <w:trPr>
          <w:trHeight w:hRule="exact" w:val="1576"/>
        </w:trPr>
        <w:tc>
          <w:tcPr>
            <w:tcW w:w="2708" w:type="dxa"/>
            <w:gridSpan w:val="4"/>
          </w:tcPr>
          <w:p w14:paraId="08683975" w14:textId="77777777" w:rsidR="00520626" w:rsidRDefault="00520626"/>
        </w:tc>
        <w:tc>
          <w:tcPr>
            <w:tcW w:w="4055" w:type="dxa"/>
            <w:gridSpan w:val="9"/>
          </w:tcPr>
          <w:p w14:paraId="217101B1" w14:textId="77777777" w:rsidR="00520626" w:rsidRDefault="006F7199">
            <w:r>
              <w:rPr>
                <w:noProof/>
              </w:rPr>
              <w:drawing>
                <wp:inline distT="0" distB="0" distL="0" distR="0" wp14:anchorId="5D6F31E6" wp14:editId="0DDA24E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075AA205" w14:textId="77777777" w:rsidR="00520626" w:rsidRDefault="00520626"/>
        </w:tc>
      </w:tr>
      <w:tr w:rsidR="00520626" w14:paraId="4979A3E7" w14:textId="77777777">
        <w:trPr>
          <w:trHeight w:hRule="exact" w:val="115"/>
        </w:trPr>
        <w:tc>
          <w:tcPr>
            <w:tcW w:w="9600" w:type="dxa"/>
            <w:gridSpan w:val="22"/>
          </w:tcPr>
          <w:p w14:paraId="7C00E5B7" w14:textId="77777777" w:rsidR="00520626" w:rsidRDefault="00520626"/>
        </w:tc>
      </w:tr>
      <w:tr w:rsidR="00520626" w14:paraId="551AD3FD" w14:textId="77777777">
        <w:trPr>
          <w:trHeight w:hRule="exact" w:val="229"/>
        </w:trPr>
        <w:tc>
          <w:tcPr>
            <w:tcW w:w="2035" w:type="dxa"/>
            <w:gridSpan w:val="2"/>
            <w:shd w:val="clear" w:color="auto" w:fill="auto"/>
          </w:tcPr>
          <w:p w14:paraId="5A91A9A9"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03,2020</w:t>
            </w:r>
          </w:p>
        </w:tc>
        <w:tc>
          <w:tcPr>
            <w:tcW w:w="4169" w:type="dxa"/>
            <w:gridSpan w:val="9"/>
          </w:tcPr>
          <w:p w14:paraId="2126A2F2" w14:textId="77777777" w:rsidR="00520626" w:rsidRDefault="00520626"/>
        </w:tc>
        <w:tc>
          <w:tcPr>
            <w:tcW w:w="3381" w:type="dxa"/>
            <w:gridSpan w:val="10"/>
            <w:vMerge w:val="restart"/>
            <w:shd w:val="clear" w:color="auto" w:fill="auto"/>
          </w:tcPr>
          <w:p w14:paraId="6245DCA1" w14:textId="77777777" w:rsidR="00520626" w:rsidRDefault="006F7199">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SO10223</w:t>
            </w:r>
          </w:p>
        </w:tc>
        <w:tc>
          <w:tcPr>
            <w:tcW w:w="15" w:type="dxa"/>
          </w:tcPr>
          <w:p w14:paraId="2D2DE79A" w14:textId="77777777" w:rsidR="00520626" w:rsidRDefault="00520626"/>
        </w:tc>
      </w:tr>
      <w:tr w:rsidR="00520626" w14:paraId="15E25DAF" w14:textId="77777777">
        <w:trPr>
          <w:trHeight w:hRule="exact" w:val="115"/>
        </w:trPr>
        <w:tc>
          <w:tcPr>
            <w:tcW w:w="6204" w:type="dxa"/>
            <w:gridSpan w:val="11"/>
          </w:tcPr>
          <w:p w14:paraId="014370F9" w14:textId="77777777" w:rsidR="00520626" w:rsidRDefault="00520626"/>
        </w:tc>
        <w:tc>
          <w:tcPr>
            <w:tcW w:w="3381" w:type="dxa"/>
            <w:gridSpan w:val="10"/>
            <w:vMerge/>
            <w:shd w:val="clear" w:color="auto" w:fill="auto"/>
          </w:tcPr>
          <w:p w14:paraId="1351AEB1" w14:textId="77777777" w:rsidR="00520626" w:rsidRDefault="00520626"/>
        </w:tc>
        <w:tc>
          <w:tcPr>
            <w:tcW w:w="15" w:type="dxa"/>
          </w:tcPr>
          <w:p w14:paraId="3FA7728D" w14:textId="77777777" w:rsidR="00520626" w:rsidRDefault="00520626"/>
        </w:tc>
      </w:tr>
      <w:tr w:rsidR="00520626" w14:paraId="720C6823" w14:textId="77777777">
        <w:trPr>
          <w:trHeight w:hRule="exact" w:val="114"/>
        </w:trPr>
        <w:tc>
          <w:tcPr>
            <w:tcW w:w="9600" w:type="dxa"/>
            <w:gridSpan w:val="22"/>
          </w:tcPr>
          <w:p w14:paraId="2830C543" w14:textId="77777777" w:rsidR="00520626" w:rsidRDefault="00520626"/>
        </w:tc>
      </w:tr>
      <w:tr w:rsidR="00520626" w14:paraId="77DAC444" w14:textId="77777777">
        <w:trPr>
          <w:trHeight w:hRule="exact" w:val="100"/>
        </w:trPr>
        <w:tc>
          <w:tcPr>
            <w:tcW w:w="5072" w:type="dxa"/>
            <w:gridSpan w:val="9"/>
            <w:vMerge w:val="restart"/>
            <w:shd w:val="clear" w:color="auto" w:fill="auto"/>
          </w:tcPr>
          <w:p w14:paraId="61040DE2"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Mr. </w:t>
            </w:r>
            <w:proofErr w:type="gramStart"/>
            <w:r>
              <w:rPr>
                <w:rFonts w:ascii="Century Gothic" w:eastAsia="Century Gothic" w:hAnsi="Century Gothic" w:cs="Century Gothic"/>
                <w:color w:val="000000"/>
                <w:spacing w:val="-2"/>
                <w:sz w:val="16"/>
              </w:rPr>
              <w:t xml:space="preserve">Steve  </w:t>
            </w:r>
            <w:proofErr w:type="spellStart"/>
            <w:r>
              <w:rPr>
                <w:rFonts w:ascii="Century Gothic" w:eastAsia="Century Gothic" w:hAnsi="Century Gothic" w:cs="Century Gothic"/>
                <w:color w:val="000000"/>
                <w:spacing w:val="-2"/>
                <w:sz w:val="16"/>
              </w:rPr>
              <w:t>Ferbrache</w:t>
            </w:r>
            <w:proofErr w:type="spellEnd"/>
            <w:proofErr w:type="gramEnd"/>
          </w:p>
          <w:p w14:paraId="73958B03"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9 Penthouse, Southlands Apartments </w:t>
            </w:r>
          </w:p>
          <w:p w14:paraId="4B02F238"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Route De La </w:t>
            </w:r>
            <w:proofErr w:type="spellStart"/>
            <w:r>
              <w:rPr>
                <w:rFonts w:ascii="Century Gothic" w:eastAsia="Century Gothic" w:hAnsi="Century Gothic" w:cs="Century Gothic"/>
                <w:color w:val="000000"/>
                <w:spacing w:val="-2"/>
                <w:sz w:val="16"/>
              </w:rPr>
              <w:t>Haule</w:t>
            </w:r>
            <w:proofErr w:type="spellEnd"/>
          </w:p>
          <w:p w14:paraId="4B131932"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Peter </w:t>
            </w:r>
          </w:p>
          <w:p w14:paraId="36BA7E9D"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2B9812A5"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7BA</w:t>
            </w:r>
          </w:p>
        </w:tc>
        <w:tc>
          <w:tcPr>
            <w:tcW w:w="4528" w:type="dxa"/>
            <w:gridSpan w:val="13"/>
          </w:tcPr>
          <w:p w14:paraId="041013F8" w14:textId="77777777" w:rsidR="00520626" w:rsidRDefault="00520626"/>
        </w:tc>
      </w:tr>
      <w:tr w:rsidR="00520626" w14:paraId="662FA161" w14:textId="77777777">
        <w:trPr>
          <w:trHeight w:hRule="exact" w:val="344"/>
        </w:trPr>
        <w:tc>
          <w:tcPr>
            <w:tcW w:w="5072" w:type="dxa"/>
            <w:gridSpan w:val="9"/>
            <w:vMerge/>
            <w:shd w:val="clear" w:color="auto" w:fill="auto"/>
          </w:tcPr>
          <w:p w14:paraId="1EA8673B" w14:textId="77777777" w:rsidR="00520626" w:rsidRDefault="00520626"/>
        </w:tc>
        <w:tc>
          <w:tcPr>
            <w:tcW w:w="4528" w:type="dxa"/>
            <w:gridSpan w:val="13"/>
          </w:tcPr>
          <w:p w14:paraId="3D8D0618" w14:textId="77777777" w:rsidR="00520626" w:rsidRDefault="00520626"/>
        </w:tc>
      </w:tr>
      <w:tr w:rsidR="00520626" w14:paraId="38AF88A0" w14:textId="77777777">
        <w:trPr>
          <w:trHeight w:hRule="exact" w:val="903"/>
        </w:trPr>
        <w:tc>
          <w:tcPr>
            <w:tcW w:w="5072" w:type="dxa"/>
            <w:gridSpan w:val="9"/>
            <w:vMerge/>
            <w:shd w:val="clear" w:color="auto" w:fill="auto"/>
          </w:tcPr>
          <w:p w14:paraId="4C4EFE33" w14:textId="77777777" w:rsidR="00520626" w:rsidRDefault="00520626"/>
        </w:tc>
        <w:tc>
          <w:tcPr>
            <w:tcW w:w="4528" w:type="dxa"/>
            <w:gridSpan w:val="13"/>
          </w:tcPr>
          <w:p w14:paraId="0D7ABCF4" w14:textId="77777777" w:rsidR="00520626" w:rsidRDefault="00520626"/>
        </w:tc>
      </w:tr>
      <w:tr w:rsidR="00520626" w14:paraId="011D27EA" w14:textId="77777777">
        <w:trPr>
          <w:trHeight w:hRule="exact" w:val="287"/>
        </w:trPr>
        <w:tc>
          <w:tcPr>
            <w:tcW w:w="2937" w:type="dxa"/>
            <w:gridSpan w:val="5"/>
            <w:shd w:val="clear" w:color="auto" w:fill="auto"/>
          </w:tcPr>
          <w:p w14:paraId="41192D81"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Mr.  </w:t>
            </w:r>
            <w:proofErr w:type="gramStart"/>
            <w:r>
              <w:rPr>
                <w:rFonts w:ascii="Century Gothic" w:eastAsia="Century Gothic" w:hAnsi="Century Gothic" w:cs="Century Gothic"/>
                <w:b/>
                <w:color w:val="000000"/>
                <w:spacing w:val="-2"/>
                <w:sz w:val="16"/>
              </w:rPr>
              <w:t xml:space="preserve">Steve  </w:t>
            </w:r>
            <w:proofErr w:type="spellStart"/>
            <w:r>
              <w:rPr>
                <w:rFonts w:ascii="Century Gothic" w:eastAsia="Century Gothic" w:hAnsi="Century Gothic" w:cs="Century Gothic"/>
                <w:b/>
                <w:color w:val="000000"/>
                <w:spacing w:val="-2"/>
                <w:sz w:val="16"/>
              </w:rPr>
              <w:t>Ferbrache</w:t>
            </w:r>
            <w:proofErr w:type="spellEnd"/>
            <w:proofErr w:type="gramEnd"/>
          </w:p>
        </w:tc>
        <w:tc>
          <w:tcPr>
            <w:tcW w:w="6663" w:type="dxa"/>
            <w:gridSpan w:val="17"/>
          </w:tcPr>
          <w:p w14:paraId="7DF37D5C" w14:textId="77777777" w:rsidR="00520626" w:rsidRDefault="00520626"/>
        </w:tc>
      </w:tr>
      <w:tr w:rsidR="00520626" w14:paraId="0D8B7732" w14:textId="77777777">
        <w:trPr>
          <w:trHeight w:hRule="exact" w:val="272"/>
        </w:trPr>
        <w:tc>
          <w:tcPr>
            <w:tcW w:w="9371" w:type="dxa"/>
            <w:gridSpan w:val="20"/>
            <w:shd w:val="clear" w:color="auto" w:fill="auto"/>
          </w:tcPr>
          <w:p w14:paraId="5690E84A"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02C4623" w14:textId="77777777" w:rsidR="00520626" w:rsidRDefault="00520626"/>
        </w:tc>
      </w:tr>
      <w:tr w:rsidR="00520626" w14:paraId="56473CC7" w14:textId="77777777">
        <w:trPr>
          <w:trHeight w:hRule="exact" w:val="229"/>
        </w:trPr>
        <w:tc>
          <w:tcPr>
            <w:tcW w:w="9600" w:type="dxa"/>
            <w:gridSpan w:val="22"/>
          </w:tcPr>
          <w:p w14:paraId="3A6881C5" w14:textId="77777777" w:rsidR="00520626" w:rsidRDefault="00520626"/>
        </w:tc>
      </w:tr>
      <w:tr w:rsidR="00520626" w14:paraId="6E5D6FB0" w14:textId="77777777">
        <w:trPr>
          <w:trHeight w:hRule="exact" w:val="115"/>
        </w:trPr>
        <w:tc>
          <w:tcPr>
            <w:tcW w:w="6992" w:type="dxa"/>
            <w:gridSpan w:val="15"/>
            <w:vMerge w:val="restart"/>
            <w:shd w:val="clear" w:color="auto" w:fill="auto"/>
          </w:tcPr>
          <w:p w14:paraId="05F392CF" w14:textId="77777777" w:rsidR="00520626" w:rsidRDefault="006F719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6C53D3FB" w14:textId="77777777" w:rsidR="00520626" w:rsidRDefault="006F719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6F83AA5" w14:textId="77777777" w:rsidR="00520626" w:rsidRDefault="006F719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BEEAC86" w14:textId="77777777" w:rsidR="00520626" w:rsidRDefault="00520626"/>
        </w:tc>
      </w:tr>
      <w:tr w:rsidR="00520626" w14:paraId="565396E1" w14:textId="77777777">
        <w:trPr>
          <w:trHeight w:hRule="exact" w:val="114"/>
        </w:trPr>
        <w:tc>
          <w:tcPr>
            <w:tcW w:w="6992" w:type="dxa"/>
            <w:gridSpan w:val="15"/>
            <w:vMerge/>
            <w:shd w:val="clear" w:color="auto" w:fill="auto"/>
          </w:tcPr>
          <w:p w14:paraId="11929911" w14:textId="77777777" w:rsidR="00520626" w:rsidRDefault="00520626"/>
        </w:tc>
        <w:tc>
          <w:tcPr>
            <w:tcW w:w="1247" w:type="dxa"/>
            <w:gridSpan w:val="3"/>
            <w:vMerge/>
            <w:shd w:val="clear" w:color="auto" w:fill="auto"/>
          </w:tcPr>
          <w:p w14:paraId="4006EAD5" w14:textId="77777777" w:rsidR="00520626" w:rsidRDefault="00520626"/>
        </w:tc>
        <w:tc>
          <w:tcPr>
            <w:tcW w:w="1346" w:type="dxa"/>
            <w:gridSpan w:val="3"/>
            <w:vMerge/>
            <w:shd w:val="clear" w:color="auto" w:fill="auto"/>
          </w:tcPr>
          <w:p w14:paraId="646BB60F" w14:textId="77777777" w:rsidR="00520626" w:rsidRDefault="00520626"/>
        </w:tc>
        <w:tc>
          <w:tcPr>
            <w:tcW w:w="15" w:type="dxa"/>
          </w:tcPr>
          <w:p w14:paraId="13343EA2" w14:textId="77777777" w:rsidR="00520626" w:rsidRDefault="00520626"/>
        </w:tc>
      </w:tr>
      <w:tr w:rsidR="00520626" w14:paraId="483C1D9C" w14:textId="77777777">
        <w:trPr>
          <w:trHeight w:hRule="exact" w:val="115"/>
        </w:trPr>
        <w:tc>
          <w:tcPr>
            <w:tcW w:w="6992" w:type="dxa"/>
            <w:gridSpan w:val="15"/>
            <w:vMerge/>
            <w:shd w:val="clear" w:color="auto" w:fill="auto"/>
          </w:tcPr>
          <w:p w14:paraId="5FD02142" w14:textId="77777777" w:rsidR="00520626" w:rsidRDefault="00520626"/>
        </w:tc>
        <w:tc>
          <w:tcPr>
            <w:tcW w:w="1247" w:type="dxa"/>
            <w:gridSpan w:val="3"/>
            <w:vMerge/>
            <w:shd w:val="clear" w:color="auto" w:fill="auto"/>
          </w:tcPr>
          <w:p w14:paraId="4E98D3EA" w14:textId="77777777" w:rsidR="00520626" w:rsidRDefault="00520626"/>
        </w:tc>
        <w:tc>
          <w:tcPr>
            <w:tcW w:w="1346" w:type="dxa"/>
            <w:gridSpan w:val="3"/>
            <w:vMerge/>
            <w:shd w:val="clear" w:color="auto" w:fill="auto"/>
          </w:tcPr>
          <w:p w14:paraId="5806AA46" w14:textId="77777777" w:rsidR="00520626" w:rsidRDefault="00520626"/>
        </w:tc>
        <w:tc>
          <w:tcPr>
            <w:tcW w:w="15" w:type="dxa"/>
          </w:tcPr>
          <w:p w14:paraId="12BF1959" w14:textId="77777777" w:rsidR="00520626" w:rsidRDefault="00520626"/>
        </w:tc>
      </w:tr>
      <w:tr w:rsidR="00520626" w14:paraId="12D1F227" w14:textId="77777777">
        <w:trPr>
          <w:trHeight w:hRule="exact" w:val="57"/>
        </w:trPr>
        <w:tc>
          <w:tcPr>
            <w:tcW w:w="9600" w:type="dxa"/>
            <w:gridSpan w:val="22"/>
          </w:tcPr>
          <w:p w14:paraId="4548BEF1" w14:textId="77777777" w:rsidR="00520626" w:rsidRDefault="00520626"/>
        </w:tc>
      </w:tr>
      <w:tr w:rsidR="00520626" w14:paraId="3C9C9F45" w14:textId="77777777">
        <w:trPr>
          <w:trHeight w:hRule="exact" w:val="330"/>
        </w:trPr>
        <w:tc>
          <w:tcPr>
            <w:tcW w:w="57" w:type="dxa"/>
          </w:tcPr>
          <w:p w14:paraId="1B438A67" w14:textId="77777777" w:rsidR="00520626" w:rsidRDefault="00520626"/>
        </w:tc>
        <w:tc>
          <w:tcPr>
            <w:tcW w:w="6878" w:type="dxa"/>
            <w:gridSpan w:val="13"/>
            <w:vMerge w:val="restart"/>
            <w:shd w:val="clear" w:color="auto" w:fill="auto"/>
          </w:tcPr>
          <w:p w14:paraId="092148CB"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,Duette</w:t>
            </w:r>
            <w:proofErr w:type="gramEnd"/>
            <w:r>
              <w:rPr>
                <w:rFonts w:ascii="Century Gothic" w:eastAsia="Century Gothic" w:hAnsi="Century Gothic" w:cs="Century Gothic"/>
                <w:spacing w:val="-2"/>
                <w:sz w:val="16"/>
                <w:szCs w:val="16"/>
              </w:rPr>
              <w:t>, 32mm battery operated blackout blind in fabric Elan Duo Tone Colour to be chosen. (Group 3)</w:t>
            </w:r>
          </w:p>
          <w:p w14:paraId="5CF25023" w14:textId="77777777" w:rsidR="00520626" w:rsidRDefault="00520626"/>
        </w:tc>
        <w:tc>
          <w:tcPr>
            <w:tcW w:w="57" w:type="dxa"/>
          </w:tcPr>
          <w:p w14:paraId="56F937FD" w14:textId="77777777" w:rsidR="00520626" w:rsidRDefault="00520626"/>
        </w:tc>
        <w:tc>
          <w:tcPr>
            <w:tcW w:w="1247" w:type="dxa"/>
            <w:gridSpan w:val="3"/>
            <w:vMerge w:val="restart"/>
            <w:shd w:val="clear" w:color="auto" w:fill="auto"/>
          </w:tcPr>
          <w:p w14:paraId="31E5C69E" w14:textId="77777777" w:rsidR="00520626" w:rsidRDefault="006F719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7016FD7" w14:textId="77777777" w:rsidR="00520626" w:rsidRDefault="00520626"/>
        </w:tc>
        <w:tc>
          <w:tcPr>
            <w:tcW w:w="1232" w:type="dxa"/>
            <w:gridSpan w:val="2"/>
            <w:shd w:val="clear" w:color="auto" w:fill="auto"/>
          </w:tcPr>
          <w:p w14:paraId="6D2C8024" w14:textId="77777777" w:rsidR="00520626" w:rsidRDefault="006F71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£ 1,242.00</w:t>
            </w:r>
          </w:p>
        </w:tc>
        <w:tc>
          <w:tcPr>
            <w:tcW w:w="15" w:type="dxa"/>
          </w:tcPr>
          <w:p w14:paraId="5F3CDAA4" w14:textId="77777777" w:rsidR="00520626" w:rsidRDefault="00520626"/>
        </w:tc>
      </w:tr>
      <w:tr w:rsidR="00520626" w14:paraId="79130962" w14:textId="77777777">
        <w:trPr>
          <w:trHeight w:hRule="exact" w:val="272"/>
        </w:trPr>
        <w:tc>
          <w:tcPr>
            <w:tcW w:w="57" w:type="dxa"/>
          </w:tcPr>
          <w:p w14:paraId="5F96DDCD" w14:textId="77777777" w:rsidR="00520626" w:rsidRDefault="00520626"/>
        </w:tc>
        <w:tc>
          <w:tcPr>
            <w:tcW w:w="6878" w:type="dxa"/>
            <w:gridSpan w:val="13"/>
            <w:vMerge/>
            <w:shd w:val="clear" w:color="auto" w:fill="auto"/>
          </w:tcPr>
          <w:p w14:paraId="39C7E31B" w14:textId="77777777" w:rsidR="00520626" w:rsidRDefault="00520626"/>
        </w:tc>
        <w:tc>
          <w:tcPr>
            <w:tcW w:w="57" w:type="dxa"/>
          </w:tcPr>
          <w:p w14:paraId="44605049" w14:textId="77777777" w:rsidR="00520626" w:rsidRDefault="00520626"/>
        </w:tc>
        <w:tc>
          <w:tcPr>
            <w:tcW w:w="1247" w:type="dxa"/>
            <w:gridSpan w:val="3"/>
            <w:vMerge/>
            <w:shd w:val="clear" w:color="auto" w:fill="auto"/>
          </w:tcPr>
          <w:p w14:paraId="3DF4D351" w14:textId="77777777" w:rsidR="00520626" w:rsidRDefault="00520626"/>
        </w:tc>
        <w:tc>
          <w:tcPr>
            <w:tcW w:w="1361" w:type="dxa"/>
            <w:gridSpan w:val="4"/>
          </w:tcPr>
          <w:p w14:paraId="745B993F" w14:textId="77777777" w:rsidR="00520626" w:rsidRDefault="00520626"/>
        </w:tc>
      </w:tr>
      <w:tr w:rsidR="00520626" w14:paraId="63896311" w14:textId="77777777">
        <w:trPr>
          <w:trHeight w:hRule="exact" w:val="43"/>
        </w:trPr>
        <w:tc>
          <w:tcPr>
            <w:tcW w:w="9600" w:type="dxa"/>
            <w:gridSpan w:val="22"/>
          </w:tcPr>
          <w:p w14:paraId="6A5BEC69" w14:textId="77777777" w:rsidR="00520626" w:rsidRDefault="00520626"/>
        </w:tc>
      </w:tr>
      <w:tr w:rsidR="00520626" w14:paraId="5F6F191D" w14:textId="77777777">
        <w:trPr>
          <w:trHeight w:hRule="exact" w:val="344"/>
        </w:trPr>
        <w:tc>
          <w:tcPr>
            <w:tcW w:w="57" w:type="dxa"/>
          </w:tcPr>
          <w:p w14:paraId="28AA64BC" w14:textId="77777777" w:rsidR="00520626" w:rsidRDefault="00520626"/>
        </w:tc>
        <w:tc>
          <w:tcPr>
            <w:tcW w:w="6878" w:type="dxa"/>
            <w:gridSpan w:val="13"/>
            <w:vMerge w:val="restart"/>
            <w:shd w:val="clear" w:color="auto" w:fill="auto"/>
          </w:tcPr>
          <w:p w14:paraId="2BE746CE"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Study,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,Duette</w:t>
            </w:r>
            <w:proofErr w:type="gramEnd"/>
            <w:r>
              <w:rPr>
                <w:rFonts w:ascii="Century Gothic" w:eastAsia="Century Gothic" w:hAnsi="Century Gothic" w:cs="Century Gothic"/>
                <w:spacing w:val="-2"/>
                <w:sz w:val="16"/>
                <w:szCs w:val="16"/>
              </w:rPr>
              <w:t>, 32mm battery operated blackout blind in fabric Elan Duo Tone Colour to be chosen. (Group 3)</w:t>
            </w:r>
          </w:p>
          <w:p w14:paraId="629423C0" w14:textId="77777777" w:rsidR="00520626" w:rsidRDefault="00520626"/>
        </w:tc>
        <w:tc>
          <w:tcPr>
            <w:tcW w:w="57" w:type="dxa"/>
          </w:tcPr>
          <w:p w14:paraId="682C7190" w14:textId="77777777" w:rsidR="00520626" w:rsidRDefault="00520626"/>
        </w:tc>
        <w:tc>
          <w:tcPr>
            <w:tcW w:w="1247" w:type="dxa"/>
            <w:gridSpan w:val="3"/>
            <w:vMerge w:val="restart"/>
            <w:shd w:val="clear" w:color="auto" w:fill="auto"/>
          </w:tcPr>
          <w:p w14:paraId="0C0D81F9" w14:textId="77777777" w:rsidR="00520626" w:rsidRDefault="006F719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D3FED11" w14:textId="77777777" w:rsidR="00520626" w:rsidRDefault="00520626"/>
        </w:tc>
        <w:tc>
          <w:tcPr>
            <w:tcW w:w="1232" w:type="dxa"/>
            <w:gridSpan w:val="2"/>
            <w:shd w:val="clear" w:color="auto" w:fill="auto"/>
          </w:tcPr>
          <w:p w14:paraId="1876AD8C" w14:textId="77777777" w:rsidR="00520626" w:rsidRDefault="006F71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£ 1,242.00</w:t>
            </w:r>
          </w:p>
        </w:tc>
        <w:tc>
          <w:tcPr>
            <w:tcW w:w="15" w:type="dxa"/>
          </w:tcPr>
          <w:p w14:paraId="1BEC9DD1" w14:textId="77777777" w:rsidR="00520626" w:rsidRDefault="00520626"/>
        </w:tc>
      </w:tr>
      <w:tr w:rsidR="00520626" w14:paraId="097981E6" w14:textId="77777777">
        <w:trPr>
          <w:trHeight w:hRule="exact" w:val="258"/>
        </w:trPr>
        <w:tc>
          <w:tcPr>
            <w:tcW w:w="57" w:type="dxa"/>
          </w:tcPr>
          <w:p w14:paraId="44236499" w14:textId="77777777" w:rsidR="00520626" w:rsidRDefault="00520626"/>
        </w:tc>
        <w:tc>
          <w:tcPr>
            <w:tcW w:w="6878" w:type="dxa"/>
            <w:gridSpan w:val="13"/>
            <w:vMerge/>
            <w:shd w:val="clear" w:color="auto" w:fill="auto"/>
          </w:tcPr>
          <w:p w14:paraId="1CD70D1D" w14:textId="77777777" w:rsidR="00520626" w:rsidRDefault="00520626"/>
        </w:tc>
        <w:tc>
          <w:tcPr>
            <w:tcW w:w="57" w:type="dxa"/>
          </w:tcPr>
          <w:p w14:paraId="011EC89D" w14:textId="77777777" w:rsidR="00520626" w:rsidRDefault="00520626"/>
        </w:tc>
        <w:tc>
          <w:tcPr>
            <w:tcW w:w="1247" w:type="dxa"/>
            <w:gridSpan w:val="3"/>
            <w:vMerge/>
            <w:shd w:val="clear" w:color="auto" w:fill="auto"/>
          </w:tcPr>
          <w:p w14:paraId="1502CF8F" w14:textId="77777777" w:rsidR="00520626" w:rsidRDefault="00520626"/>
        </w:tc>
        <w:tc>
          <w:tcPr>
            <w:tcW w:w="1361" w:type="dxa"/>
            <w:gridSpan w:val="4"/>
          </w:tcPr>
          <w:p w14:paraId="27E14DFC" w14:textId="77777777" w:rsidR="00520626" w:rsidRDefault="00520626"/>
        </w:tc>
      </w:tr>
      <w:tr w:rsidR="00520626" w14:paraId="5CF59682" w14:textId="77777777">
        <w:trPr>
          <w:trHeight w:hRule="exact" w:val="57"/>
        </w:trPr>
        <w:tc>
          <w:tcPr>
            <w:tcW w:w="9600" w:type="dxa"/>
            <w:gridSpan w:val="22"/>
          </w:tcPr>
          <w:p w14:paraId="1578F903" w14:textId="77777777" w:rsidR="00520626" w:rsidRDefault="00520626"/>
        </w:tc>
      </w:tr>
      <w:tr w:rsidR="00520626" w14:paraId="0EF1616C" w14:textId="77777777">
        <w:trPr>
          <w:trHeight w:hRule="exact" w:val="344"/>
        </w:trPr>
        <w:tc>
          <w:tcPr>
            <w:tcW w:w="57" w:type="dxa"/>
          </w:tcPr>
          <w:p w14:paraId="549BD414" w14:textId="77777777" w:rsidR="00520626" w:rsidRDefault="00520626"/>
        </w:tc>
        <w:tc>
          <w:tcPr>
            <w:tcW w:w="6878" w:type="dxa"/>
            <w:gridSpan w:val="13"/>
            <w:vMerge w:val="restart"/>
            <w:shd w:val="clear" w:color="auto" w:fill="auto"/>
          </w:tcPr>
          <w:p w14:paraId="7923D323"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,Duette</w:t>
            </w:r>
            <w:proofErr w:type="gramEnd"/>
            <w:r>
              <w:rPr>
                <w:rFonts w:ascii="Century Gothic" w:eastAsia="Century Gothic" w:hAnsi="Century Gothic" w:cs="Century Gothic"/>
                <w:spacing w:val="-2"/>
                <w:sz w:val="16"/>
                <w:szCs w:val="16"/>
              </w:rPr>
              <w:t>, 32mm battery operated blackout blind in fabric Elan Duo Tone Colour to be chosen. (Group 3)</w:t>
            </w:r>
          </w:p>
          <w:p w14:paraId="6E67D7AE" w14:textId="77777777" w:rsidR="00520626" w:rsidRDefault="00520626"/>
        </w:tc>
        <w:tc>
          <w:tcPr>
            <w:tcW w:w="57" w:type="dxa"/>
          </w:tcPr>
          <w:p w14:paraId="20CA12B1" w14:textId="77777777" w:rsidR="00520626" w:rsidRDefault="00520626"/>
        </w:tc>
        <w:tc>
          <w:tcPr>
            <w:tcW w:w="1247" w:type="dxa"/>
            <w:gridSpan w:val="3"/>
            <w:vMerge w:val="restart"/>
            <w:shd w:val="clear" w:color="auto" w:fill="auto"/>
          </w:tcPr>
          <w:p w14:paraId="033BDA1C" w14:textId="77777777" w:rsidR="00520626" w:rsidRDefault="006F719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A2B146D" w14:textId="77777777" w:rsidR="00520626" w:rsidRDefault="00520626"/>
        </w:tc>
        <w:tc>
          <w:tcPr>
            <w:tcW w:w="1232" w:type="dxa"/>
            <w:gridSpan w:val="2"/>
            <w:shd w:val="clear" w:color="auto" w:fill="auto"/>
          </w:tcPr>
          <w:p w14:paraId="51BB728A" w14:textId="77777777" w:rsidR="00520626" w:rsidRDefault="006F71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£ 1,242.00</w:t>
            </w:r>
          </w:p>
        </w:tc>
        <w:tc>
          <w:tcPr>
            <w:tcW w:w="15" w:type="dxa"/>
          </w:tcPr>
          <w:p w14:paraId="1F25F9EB" w14:textId="77777777" w:rsidR="00520626" w:rsidRDefault="00520626"/>
        </w:tc>
      </w:tr>
      <w:tr w:rsidR="00520626" w14:paraId="0FB677AF" w14:textId="77777777">
        <w:trPr>
          <w:trHeight w:hRule="exact" w:val="258"/>
        </w:trPr>
        <w:tc>
          <w:tcPr>
            <w:tcW w:w="57" w:type="dxa"/>
          </w:tcPr>
          <w:p w14:paraId="5D3336C9" w14:textId="77777777" w:rsidR="00520626" w:rsidRDefault="00520626"/>
        </w:tc>
        <w:tc>
          <w:tcPr>
            <w:tcW w:w="6878" w:type="dxa"/>
            <w:gridSpan w:val="13"/>
            <w:vMerge/>
            <w:shd w:val="clear" w:color="auto" w:fill="auto"/>
          </w:tcPr>
          <w:p w14:paraId="10C9B2F6" w14:textId="77777777" w:rsidR="00520626" w:rsidRDefault="00520626"/>
        </w:tc>
        <w:tc>
          <w:tcPr>
            <w:tcW w:w="57" w:type="dxa"/>
          </w:tcPr>
          <w:p w14:paraId="24E33719" w14:textId="77777777" w:rsidR="00520626" w:rsidRDefault="00520626"/>
        </w:tc>
        <w:tc>
          <w:tcPr>
            <w:tcW w:w="1247" w:type="dxa"/>
            <w:gridSpan w:val="3"/>
            <w:vMerge/>
            <w:shd w:val="clear" w:color="auto" w:fill="auto"/>
          </w:tcPr>
          <w:p w14:paraId="3BC5889C" w14:textId="77777777" w:rsidR="00520626" w:rsidRDefault="00520626"/>
        </w:tc>
        <w:tc>
          <w:tcPr>
            <w:tcW w:w="1361" w:type="dxa"/>
            <w:gridSpan w:val="4"/>
          </w:tcPr>
          <w:p w14:paraId="241689F0" w14:textId="77777777" w:rsidR="00520626" w:rsidRDefault="00520626"/>
        </w:tc>
      </w:tr>
      <w:tr w:rsidR="00520626" w14:paraId="15C6FDA7" w14:textId="77777777">
        <w:trPr>
          <w:trHeight w:hRule="exact" w:val="57"/>
        </w:trPr>
        <w:tc>
          <w:tcPr>
            <w:tcW w:w="9600" w:type="dxa"/>
            <w:gridSpan w:val="22"/>
          </w:tcPr>
          <w:p w14:paraId="661A3097" w14:textId="77777777" w:rsidR="00520626" w:rsidRDefault="00520626"/>
        </w:tc>
      </w:tr>
      <w:tr w:rsidR="00520626" w14:paraId="18F7B1DF" w14:textId="77777777">
        <w:trPr>
          <w:trHeight w:hRule="exact" w:val="330"/>
        </w:trPr>
        <w:tc>
          <w:tcPr>
            <w:tcW w:w="57" w:type="dxa"/>
          </w:tcPr>
          <w:p w14:paraId="0DFDBF9F" w14:textId="77777777" w:rsidR="00520626" w:rsidRDefault="00520626"/>
        </w:tc>
        <w:tc>
          <w:tcPr>
            <w:tcW w:w="6878" w:type="dxa"/>
            <w:gridSpan w:val="13"/>
            <w:vMerge w:val="restart"/>
            <w:shd w:val="clear" w:color="auto" w:fill="auto"/>
          </w:tcPr>
          <w:p w14:paraId="5AACE2F8"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&amp; 2 + Study, </w:t>
            </w:r>
            <w:r>
              <w:rPr>
                <w:rFonts w:ascii="Century Gothic" w:eastAsia="Century Gothic" w:hAnsi="Century Gothic" w:cs="Century Gothic"/>
                <w:spacing w:val="-2"/>
                <w:sz w:val="16"/>
                <w:szCs w:val="16"/>
              </w:rPr>
              <w:t xml:space="preserve">Parts, Pebble remote in white for the above blinds, </w:t>
            </w:r>
          </w:p>
          <w:p w14:paraId="358C2461" w14:textId="77777777" w:rsidR="00520626" w:rsidRDefault="00520626"/>
        </w:tc>
        <w:tc>
          <w:tcPr>
            <w:tcW w:w="57" w:type="dxa"/>
          </w:tcPr>
          <w:p w14:paraId="5C5C605F" w14:textId="77777777" w:rsidR="00520626" w:rsidRDefault="00520626"/>
        </w:tc>
        <w:tc>
          <w:tcPr>
            <w:tcW w:w="1247" w:type="dxa"/>
            <w:gridSpan w:val="3"/>
            <w:vMerge w:val="restart"/>
            <w:shd w:val="clear" w:color="auto" w:fill="auto"/>
          </w:tcPr>
          <w:p w14:paraId="5EEA131F" w14:textId="77777777" w:rsidR="00520626" w:rsidRDefault="006F719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4EC7AB4" w14:textId="77777777" w:rsidR="00520626" w:rsidRDefault="00520626"/>
        </w:tc>
        <w:tc>
          <w:tcPr>
            <w:tcW w:w="1232" w:type="dxa"/>
            <w:gridSpan w:val="2"/>
            <w:shd w:val="clear" w:color="auto" w:fill="auto"/>
          </w:tcPr>
          <w:p w14:paraId="0F2C418E" w14:textId="77777777" w:rsidR="00520626" w:rsidRDefault="006F71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£ 222.00</w:t>
            </w:r>
          </w:p>
        </w:tc>
        <w:tc>
          <w:tcPr>
            <w:tcW w:w="15" w:type="dxa"/>
          </w:tcPr>
          <w:p w14:paraId="2FDBA939" w14:textId="77777777" w:rsidR="00520626" w:rsidRDefault="00520626"/>
        </w:tc>
      </w:tr>
      <w:tr w:rsidR="00520626" w14:paraId="4B329650" w14:textId="77777777">
        <w:trPr>
          <w:trHeight w:hRule="exact" w:val="71"/>
        </w:trPr>
        <w:tc>
          <w:tcPr>
            <w:tcW w:w="57" w:type="dxa"/>
          </w:tcPr>
          <w:p w14:paraId="716F7A65" w14:textId="77777777" w:rsidR="00520626" w:rsidRDefault="00520626"/>
        </w:tc>
        <w:tc>
          <w:tcPr>
            <w:tcW w:w="6878" w:type="dxa"/>
            <w:gridSpan w:val="13"/>
            <w:vMerge/>
            <w:shd w:val="clear" w:color="auto" w:fill="auto"/>
          </w:tcPr>
          <w:p w14:paraId="5CB77258" w14:textId="77777777" w:rsidR="00520626" w:rsidRDefault="00520626"/>
        </w:tc>
        <w:tc>
          <w:tcPr>
            <w:tcW w:w="57" w:type="dxa"/>
          </w:tcPr>
          <w:p w14:paraId="04AA8B57" w14:textId="77777777" w:rsidR="00520626" w:rsidRDefault="00520626"/>
        </w:tc>
        <w:tc>
          <w:tcPr>
            <w:tcW w:w="1247" w:type="dxa"/>
            <w:gridSpan w:val="3"/>
            <w:vMerge/>
            <w:shd w:val="clear" w:color="auto" w:fill="auto"/>
          </w:tcPr>
          <w:p w14:paraId="1DB03544" w14:textId="77777777" w:rsidR="00520626" w:rsidRDefault="00520626"/>
        </w:tc>
        <w:tc>
          <w:tcPr>
            <w:tcW w:w="1361" w:type="dxa"/>
            <w:gridSpan w:val="4"/>
          </w:tcPr>
          <w:p w14:paraId="0BF82F13" w14:textId="77777777" w:rsidR="00520626" w:rsidRDefault="00520626"/>
        </w:tc>
      </w:tr>
      <w:tr w:rsidR="00520626" w14:paraId="6F554043" w14:textId="77777777">
        <w:trPr>
          <w:trHeight w:hRule="exact" w:val="58"/>
        </w:trPr>
        <w:tc>
          <w:tcPr>
            <w:tcW w:w="9600" w:type="dxa"/>
            <w:gridSpan w:val="22"/>
          </w:tcPr>
          <w:p w14:paraId="6EBD4D8E" w14:textId="77777777" w:rsidR="00520626" w:rsidRDefault="00520626"/>
        </w:tc>
      </w:tr>
      <w:tr w:rsidR="00520626" w14:paraId="190DEDBA" w14:textId="77777777">
        <w:trPr>
          <w:trHeight w:hRule="exact" w:val="344"/>
        </w:trPr>
        <w:tc>
          <w:tcPr>
            <w:tcW w:w="57" w:type="dxa"/>
          </w:tcPr>
          <w:p w14:paraId="348F37F6" w14:textId="77777777" w:rsidR="00520626" w:rsidRDefault="00520626"/>
        </w:tc>
        <w:tc>
          <w:tcPr>
            <w:tcW w:w="6878" w:type="dxa"/>
            <w:gridSpan w:val="13"/>
            <w:vMerge w:val="restart"/>
            <w:shd w:val="clear" w:color="auto" w:fill="auto"/>
          </w:tcPr>
          <w:p w14:paraId="7562A850"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Only, Upholstery, Recover of sofa in a fabric of your choice., </w:t>
            </w:r>
          </w:p>
          <w:p w14:paraId="64DFFDFF" w14:textId="77777777" w:rsidR="00520626" w:rsidRDefault="00520626"/>
        </w:tc>
        <w:tc>
          <w:tcPr>
            <w:tcW w:w="57" w:type="dxa"/>
          </w:tcPr>
          <w:p w14:paraId="00200013" w14:textId="77777777" w:rsidR="00520626" w:rsidRDefault="00520626"/>
        </w:tc>
        <w:tc>
          <w:tcPr>
            <w:tcW w:w="1247" w:type="dxa"/>
            <w:gridSpan w:val="3"/>
            <w:vMerge w:val="restart"/>
            <w:shd w:val="clear" w:color="auto" w:fill="auto"/>
          </w:tcPr>
          <w:p w14:paraId="66AF839C" w14:textId="77777777" w:rsidR="00520626" w:rsidRDefault="006F719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658E60A" w14:textId="77777777" w:rsidR="00520626" w:rsidRDefault="00520626"/>
        </w:tc>
        <w:tc>
          <w:tcPr>
            <w:tcW w:w="1232" w:type="dxa"/>
            <w:gridSpan w:val="2"/>
            <w:shd w:val="clear" w:color="auto" w:fill="auto"/>
          </w:tcPr>
          <w:p w14:paraId="4B7E0B36" w14:textId="77777777" w:rsidR="00520626" w:rsidRDefault="006F71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£ 2,070.00</w:t>
            </w:r>
          </w:p>
        </w:tc>
        <w:tc>
          <w:tcPr>
            <w:tcW w:w="15" w:type="dxa"/>
          </w:tcPr>
          <w:p w14:paraId="3D8100F1" w14:textId="77777777" w:rsidR="00520626" w:rsidRDefault="00520626"/>
        </w:tc>
      </w:tr>
      <w:tr w:rsidR="00520626" w14:paraId="28B09D17" w14:textId="77777777">
        <w:trPr>
          <w:trHeight w:hRule="exact" w:val="57"/>
        </w:trPr>
        <w:tc>
          <w:tcPr>
            <w:tcW w:w="57" w:type="dxa"/>
          </w:tcPr>
          <w:p w14:paraId="4665B9AF" w14:textId="77777777" w:rsidR="00520626" w:rsidRDefault="00520626"/>
        </w:tc>
        <w:tc>
          <w:tcPr>
            <w:tcW w:w="6878" w:type="dxa"/>
            <w:gridSpan w:val="13"/>
            <w:vMerge/>
            <w:shd w:val="clear" w:color="auto" w:fill="auto"/>
          </w:tcPr>
          <w:p w14:paraId="4791427E" w14:textId="77777777" w:rsidR="00520626" w:rsidRDefault="00520626"/>
        </w:tc>
        <w:tc>
          <w:tcPr>
            <w:tcW w:w="57" w:type="dxa"/>
          </w:tcPr>
          <w:p w14:paraId="2AB0C666" w14:textId="77777777" w:rsidR="00520626" w:rsidRDefault="00520626"/>
        </w:tc>
        <w:tc>
          <w:tcPr>
            <w:tcW w:w="1247" w:type="dxa"/>
            <w:gridSpan w:val="3"/>
            <w:vMerge/>
            <w:shd w:val="clear" w:color="auto" w:fill="auto"/>
          </w:tcPr>
          <w:p w14:paraId="5AB7FCBD" w14:textId="77777777" w:rsidR="00520626" w:rsidRDefault="00520626"/>
        </w:tc>
        <w:tc>
          <w:tcPr>
            <w:tcW w:w="1361" w:type="dxa"/>
            <w:gridSpan w:val="4"/>
          </w:tcPr>
          <w:p w14:paraId="5F67B5A6" w14:textId="77777777" w:rsidR="00520626" w:rsidRDefault="00520626"/>
        </w:tc>
      </w:tr>
      <w:tr w:rsidR="00520626" w14:paraId="4F83EE65" w14:textId="77777777">
        <w:trPr>
          <w:trHeight w:hRule="exact" w:val="57"/>
        </w:trPr>
        <w:tc>
          <w:tcPr>
            <w:tcW w:w="9600" w:type="dxa"/>
            <w:gridSpan w:val="22"/>
          </w:tcPr>
          <w:p w14:paraId="1A873188" w14:textId="77777777" w:rsidR="00520626" w:rsidRDefault="00520626"/>
        </w:tc>
      </w:tr>
      <w:tr w:rsidR="00520626" w14:paraId="243A336C" w14:textId="77777777">
        <w:trPr>
          <w:trHeight w:hRule="exact" w:val="344"/>
        </w:trPr>
        <w:tc>
          <w:tcPr>
            <w:tcW w:w="57" w:type="dxa"/>
          </w:tcPr>
          <w:p w14:paraId="135D772E" w14:textId="77777777" w:rsidR="00520626" w:rsidRDefault="00520626"/>
        </w:tc>
        <w:tc>
          <w:tcPr>
            <w:tcW w:w="6878" w:type="dxa"/>
            <w:gridSpan w:val="13"/>
            <w:vMerge w:val="restart"/>
            <w:shd w:val="clear" w:color="auto" w:fill="auto"/>
          </w:tcPr>
          <w:p w14:paraId="03B1D510"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28 meters of fabric for the above </w:t>
            </w:r>
            <w:proofErr w:type="gramStart"/>
            <w:r>
              <w:rPr>
                <w:rFonts w:ascii="Century Gothic" w:eastAsia="Century Gothic" w:hAnsi="Century Gothic" w:cs="Century Gothic"/>
                <w:spacing w:val="-2"/>
                <w:sz w:val="16"/>
                <w:szCs w:val="16"/>
              </w:rPr>
              <w:t>sofa .</w:t>
            </w:r>
            <w:proofErr w:type="gramEnd"/>
            <w:r>
              <w:rPr>
                <w:rFonts w:ascii="Century Gothic" w:eastAsia="Century Gothic" w:hAnsi="Century Gothic" w:cs="Century Gothic"/>
                <w:spacing w:val="-2"/>
                <w:sz w:val="16"/>
                <w:szCs w:val="16"/>
              </w:rPr>
              <w:t xml:space="preserve">, </w:t>
            </w:r>
          </w:p>
          <w:p w14:paraId="584786E0" w14:textId="77777777" w:rsidR="00520626" w:rsidRDefault="00520626"/>
        </w:tc>
        <w:tc>
          <w:tcPr>
            <w:tcW w:w="57" w:type="dxa"/>
          </w:tcPr>
          <w:p w14:paraId="4B0E24D4" w14:textId="77777777" w:rsidR="00520626" w:rsidRDefault="00520626"/>
        </w:tc>
        <w:tc>
          <w:tcPr>
            <w:tcW w:w="1247" w:type="dxa"/>
            <w:gridSpan w:val="3"/>
            <w:vMerge w:val="restart"/>
            <w:shd w:val="clear" w:color="auto" w:fill="auto"/>
          </w:tcPr>
          <w:p w14:paraId="78A7B09B" w14:textId="77777777" w:rsidR="00520626" w:rsidRDefault="006F719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42F111C" w14:textId="77777777" w:rsidR="00520626" w:rsidRDefault="00520626"/>
        </w:tc>
        <w:tc>
          <w:tcPr>
            <w:tcW w:w="1232" w:type="dxa"/>
            <w:gridSpan w:val="2"/>
            <w:shd w:val="clear" w:color="auto" w:fill="auto"/>
          </w:tcPr>
          <w:p w14:paraId="2CB0411B" w14:textId="6EB2A4C2" w:rsidR="00520626" w:rsidRDefault="0000188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00BE6BCC" w14:textId="77777777" w:rsidR="00520626" w:rsidRDefault="00520626"/>
        </w:tc>
      </w:tr>
      <w:tr w:rsidR="00520626" w14:paraId="6A4C64B7" w14:textId="77777777">
        <w:trPr>
          <w:trHeight w:hRule="exact" w:val="72"/>
        </w:trPr>
        <w:tc>
          <w:tcPr>
            <w:tcW w:w="57" w:type="dxa"/>
          </w:tcPr>
          <w:p w14:paraId="67D3868E" w14:textId="77777777" w:rsidR="00520626" w:rsidRDefault="00520626"/>
        </w:tc>
        <w:tc>
          <w:tcPr>
            <w:tcW w:w="6878" w:type="dxa"/>
            <w:gridSpan w:val="13"/>
            <w:vMerge/>
            <w:shd w:val="clear" w:color="auto" w:fill="auto"/>
          </w:tcPr>
          <w:p w14:paraId="38DDF680" w14:textId="77777777" w:rsidR="00520626" w:rsidRDefault="00520626"/>
        </w:tc>
        <w:tc>
          <w:tcPr>
            <w:tcW w:w="57" w:type="dxa"/>
          </w:tcPr>
          <w:p w14:paraId="364666DD" w14:textId="77777777" w:rsidR="00520626" w:rsidRDefault="00520626"/>
        </w:tc>
        <w:tc>
          <w:tcPr>
            <w:tcW w:w="1247" w:type="dxa"/>
            <w:gridSpan w:val="3"/>
            <w:vMerge/>
            <w:shd w:val="clear" w:color="auto" w:fill="auto"/>
          </w:tcPr>
          <w:p w14:paraId="45E5085F" w14:textId="77777777" w:rsidR="00520626" w:rsidRDefault="00520626"/>
        </w:tc>
        <w:tc>
          <w:tcPr>
            <w:tcW w:w="1361" w:type="dxa"/>
            <w:gridSpan w:val="4"/>
          </w:tcPr>
          <w:p w14:paraId="7E7F076A" w14:textId="77777777" w:rsidR="00520626" w:rsidRDefault="00520626"/>
        </w:tc>
      </w:tr>
      <w:tr w:rsidR="00520626" w14:paraId="76E461B6" w14:textId="77777777">
        <w:trPr>
          <w:trHeight w:hRule="exact" w:val="329"/>
        </w:trPr>
        <w:tc>
          <w:tcPr>
            <w:tcW w:w="8239" w:type="dxa"/>
            <w:gridSpan w:val="18"/>
          </w:tcPr>
          <w:p w14:paraId="0FC0C063" w14:textId="77777777" w:rsidR="00520626" w:rsidRDefault="00520626"/>
        </w:tc>
        <w:tc>
          <w:tcPr>
            <w:tcW w:w="1361" w:type="dxa"/>
            <w:gridSpan w:val="4"/>
            <w:shd w:val="clear" w:color="auto" w:fill="auto"/>
            <w:vAlign w:val="center"/>
          </w:tcPr>
          <w:p w14:paraId="70A14BC3" w14:textId="77777777" w:rsidR="00520626" w:rsidRDefault="006F719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520626" w14:paraId="5C6470A4" w14:textId="77777777">
        <w:trPr>
          <w:trHeight w:hRule="exact" w:val="344"/>
        </w:trPr>
        <w:tc>
          <w:tcPr>
            <w:tcW w:w="6433" w:type="dxa"/>
            <w:gridSpan w:val="12"/>
          </w:tcPr>
          <w:p w14:paraId="32857648" w14:textId="77777777" w:rsidR="00520626" w:rsidRDefault="00520626"/>
        </w:tc>
        <w:tc>
          <w:tcPr>
            <w:tcW w:w="1806" w:type="dxa"/>
            <w:gridSpan w:val="6"/>
            <w:shd w:val="clear" w:color="auto" w:fill="auto"/>
            <w:vAlign w:val="center"/>
          </w:tcPr>
          <w:p w14:paraId="4517890A" w14:textId="77777777" w:rsidR="00520626" w:rsidRDefault="006F7199">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32F11927" w14:textId="77777777" w:rsidR="00520626" w:rsidRDefault="006F719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£ 6,018.00</w:t>
            </w:r>
          </w:p>
        </w:tc>
        <w:tc>
          <w:tcPr>
            <w:tcW w:w="15" w:type="dxa"/>
          </w:tcPr>
          <w:p w14:paraId="665EC2CF" w14:textId="77777777" w:rsidR="00520626" w:rsidRDefault="00520626"/>
        </w:tc>
      </w:tr>
      <w:tr w:rsidR="00520626" w14:paraId="2C3D0719" w14:textId="77777777">
        <w:trPr>
          <w:trHeight w:hRule="exact" w:val="344"/>
        </w:trPr>
        <w:tc>
          <w:tcPr>
            <w:tcW w:w="8239" w:type="dxa"/>
            <w:gridSpan w:val="18"/>
          </w:tcPr>
          <w:p w14:paraId="14421D92" w14:textId="77777777" w:rsidR="00520626" w:rsidRDefault="00520626"/>
        </w:tc>
        <w:tc>
          <w:tcPr>
            <w:tcW w:w="1346" w:type="dxa"/>
            <w:gridSpan w:val="3"/>
            <w:shd w:val="clear" w:color="auto" w:fill="auto"/>
            <w:vAlign w:val="center"/>
          </w:tcPr>
          <w:p w14:paraId="47752349" w14:textId="77777777" w:rsidR="00520626" w:rsidRDefault="00520626">
            <w:pPr>
              <w:spacing w:line="232" w:lineRule="auto"/>
              <w:jc w:val="right"/>
              <w:rPr>
                <w:rFonts w:ascii="Century Gothic" w:eastAsia="Century Gothic" w:hAnsi="Century Gothic" w:cs="Century Gothic"/>
                <w:b/>
                <w:color w:val="000000"/>
                <w:spacing w:val="-2"/>
                <w:sz w:val="16"/>
              </w:rPr>
            </w:pPr>
          </w:p>
        </w:tc>
        <w:tc>
          <w:tcPr>
            <w:tcW w:w="15" w:type="dxa"/>
          </w:tcPr>
          <w:p w14:paraId="73D778AA" w14:textId="77777777" w:rsidR="00520626" w:rsidRDefault="00520626"/>
        </w:tc>
      </w:tr>
      <w:tr w:rsidR="00520626" w14:paraId="61A0070D" w14:textId="77777777">
        <w:trPr>
          <w:trHeight w:hRule="exact" w:val="330"/>
        </w:trPr>
        <w:tc>
          <w:tcPr>
            <w:tcW w:w="6433" w:type="dxa"/>
            <w:gridSpan w:val="12"/>
          </w:tcPr>
          <w:p w14:paraId="3C460EF1" w14:textId="77777777" w:rsidR="00520626" w:rsidRDefault="00520626"/>
        </w:tc>
        <w:tc>
          <w:tcPr>
            <w:tcW w:w="1806" w:type="dxa"/>
            <w:gridSpan w:val="6"/>
            <w:shd w:val="clear" w:color="auto" w:fill="auto"/>
            <w:vAlign w:val="center"/>
          </w:tcPr>
          <w:p w14:paraId="66B80A9E" w14:textId="77777777" w:rsidR="00520626" w:rsidRDefault="006F7199">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GST :</w:t>
            </w:r>
            <w:proofErr w:type="gramEnd"/>
          </w:p>
        </w:tc>
        <w:tc>
          <w:tcPr>
            <w:tcW w:w="1346" w:type="dxa"/>
            <w:gridSpan w:val="3"/>
            <w:shd w:val="clear" w:color="auto" w:fill="auto"/>
            <w:vAlign w:val="center"/>
          </w:tcPr>
          <w:p w14:paraId="3D7C2BC9" w14:textId="77777777" w:rsidR="00520626" w:rsidRDefault="006F719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£ 300.90</w:t>
            </w:r>
          </w:p>
        </w:tc>
        <w:tc>
          <w:tcPr>
            <w:tcW w:w="15" w:type="dxa"/>
          </w:tcPr>
          <w:p w14:paraId="5FA8966F" w14:textId="77777777" w:rsidR="00520626" w:rsidRDefault="00520626"/>
        </w:tc>
      </w:tr>
      <w:tr w:rsidR="00520626" w14:paraId="116E59CC" w14:textId="77777777">
        <w:trPr>
          <w:trHeight w:hRule="exact" w:val="343"/>
        </w:trPr>
        <w:tc>
          <w:tcPr>
            <w:tcW w:w="6433" w:type="dxa"/>
            <w:gridSpan w:val="12"/>
          </w:tcPr>
          <w:p w14:paraId="533B58AF" w14:textId="77777777" w:rsidR="00520626" w:rsidRDefault="00520626"/>
        </w:tc>
        <w:tc>
          <w:tcPr>
            <w:tcW w:w="1806" w:type="dxa"/>
            <w:gridSpan w:val="6"/>
            <w:shd w:val="clear" w:color="auto" w:fill="auto"/>
            <w:vAlign w:val="center"/>
          </w:tcPr>
          <w:p w14:paraId="26C61F0C" w14:textId="77777777" w:rsidR="00520626" w:rsidRDefault="006F7199">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Total :</w:t>
            </w:r>
            <w:proofErr w:type="gramEnd"/>
          </w:p>
        </w:tc>
        <w:tc>
          <w:tcPr>
            <w:tcW w:w="1346" w:type="dxa"/>
            <w:gridSpan w:val="3"/>
            <w:shd w:val="clear" w:color="auto" w:fill="auto"/>
            <w:vAlign w:val="center"/>
          </w:tcPr>
          <w:p w14:paraId="19A1D14D" w14:textId="77777777" w:rsidR="00520626" w:rsidRDefault="006F719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£ 6,318.90</w:t>
            </w:r>
          </w:p>
        </w:tc>
        <w:tc>
          <w:tcPr>
            <w:tcW w:w="15" w:type="dxa"/>
          </w:tcPr>
          <w:p w14:paraId="6FE72474" w14:textId="77777777" w:rsidR="00520626" w:rsidRDefault="00520626"/>
        </w:tc>
      </w:tr>
      <w:tr w:rsidR="00520626" w14:paraId="77D0975D" w14:textId="77777777">
        <w:trPr>
          <w:trHeight w:hRule="exact" w:val="115"/>
        </w:trPr>
        <w:tc>
          <w:tcPr>
            <w:tcW w:w="9600" w:type="dxa"/>
            <w:gridSpan w:val="22"/>
          </w:tcPr>
          <w:p w14:paraId="5177B110" w14:textId="77777777" w:rsidR="00520626" w:rsidRDefault="00520626"/>
        </w:tc>
      </w:tr>
      <w:tr w:rsidR="00520626" w14:paraId="346B1FBB" w14:textId="77777777">
        <w:trPr>
          <w:trHeight w:hRule="exact" w:val="215"/>
        </w:trPr>
        <w:tc>
          <w:tcPr>
            <w:tcW w:w="9585" w:type="dxa"/>
            <w:gridSpan w:val="21"/>
            <w:shd w:val="clear" w:color="auto" w:fill="auto"/>
          </w:tcPr>
          <w:p w14:paraId="184BC1D9"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2D586D70" w14:textId="77777777" w:rsidR="00520626" w:rsidRDefault="00520626"/>
        </w:tc>
      </w:tr>
      <w:tr w:rsidR="00520626" w14:paraId="3F73A203" w14:textId="77777777">
        <w:trPr>
          <w:trHeight w:hRule="exact" w:val="229"/>
        </w:trPr>
        <w:tc>
          <w:tcPr>
            <w:tcW w:w="9585" w:type="dxa"/>
            <w:gridSpan w:val="21"/>
            <w:shd w:val="clear" w:color="auto" w:fill="auto"/>
          </w:tcPr>
          <w:p w14:paraId="0CAD0BB3"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5A67F6F" w14:textId="77777777" w:rsidR="00520626" w:rsidRDefault="00520626"/>
        </w:tc>
      </w:tr>
      <w:tr w:rsidR="00520626" w14:paraId="0CBA0F21" w14:textId="77777777">
        <w:trPr>
          <w:trHeight w:hRule="exact" w:val="459"/>
        </w:trPr>
        <w:tc>
          <w:tcPr>
            <w:tcW w:w="9585" w:type="dxa"/>
            <w:gridSpan w:val="21"/>
            <w:shd w:val="clear" w:color="auto" w:fill="auto"/>
          </w:tcPr>
          <w:p w14:paraId="521B1B04"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74E83EB1" w14:textId="77777777" w:rsidR="00520626" w:rsidRDefault="00520626"/>
        </w:tc>
      </w:tr>
      <w:tr w:rsidR="00520626" w14:paraId="19E30D00" w14:textId="77777777">
        <w:trPr>
          <w:trHeight w:hRule="exact" w:val="215"/>
        </w:trPr>
        <w:tc>
          <w:tcPr>
            <w:tcW w:w="2035" w:type="dxa"/>
            <w:gridSpan w:val="2"/>
            <w:shd w:val="clear" w:color="auto" w:fill="auto"/>
          </w:tcPr>
          <w:p w14:paraId="58E31E28"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1C08D513" w14:textId="77777777" w:rsidR="00520626" w:rsidRDefault="00520626"/>
        </w:tc>
      </w:tr>
      <w:tr w:rsidR="00520626" w14:paraId="43CEDC10" w14:textId="77777777">
        <w:trPr>
          <w:trHeight w:hRule="exact" w:val="229"/>
        </w:trPr>
        <w:tc>
          <w:tcPr>
            <w:tcW w:w="3840" w:type="dxa"/>
            <w:gridSpan w:val="6"/>
            <w:shd w:val="clear" w:color="auto" w:fill="auto"/>
            <w:vAlign w:val="center"/>
          </w:tcPr>
          <w:p w14:paraId="36767D56"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7AB318E4" w14:textId="77777777" w:rsidR="00520626" w:rsidRDefault="00520626"/>
        </w:tc>
      </w:tr>
      <w:tr w:rsidR="00520626" w14:paraId="74019BD4" w14:textId="77777777">
        <w:trPr>
          <w:trHeight w:hRule="exact" w:val="229"/>
        </w:trPr>
        <w:tc>
          <w:tcPr>
            <w:tcW w:w="2035" w:type="dxa"/>
            <w:gridSpan w:val="2"/>
            <w:shd w:val="clear" w:color="auto" w:fill="auto"/>
          </w:tcPr>
          <w:p w14:paraId="71DD27C1" w14:textId="77777777" w:rsidR="00520626" w:rsidRDefault="006F7199">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4C4AFE10" w14:textId="77777777" w:rsidR="00520626" w:rsidRDefault="00520626"/>
        </w:tc>
      </w:tr>
      <w:tr w:rsidR="00520626" w14:paraId="1786CBB3" w14:textId="77777777">
        <w:trPr>
          <w:trHeight w:hRule="exact" w:val="444"/>
        </w:trPr>
        <w:tc>
          <w:tcPr>
            <w:tcW w:w="9585" w:type="dxa"/>
            <w:gridSpan w:val="21"/>
            <w:shd w:val="clear" w:color="auto" w:fill="auto"/>
          </w:tcPr>
          <w:p w14:paraId="7CC4030E"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6B637C9" w14:textId="77777777" w:rsidR="00520626" w:rsidRDefault="00520626"/>
        </w:tc>
      </w:tr>
      <w:tr w:rsidR="00520626" w14:paraId="6BFD45F0" w14:textId="77777777">
        <w:trPr>
          <w:trHeight w:hRule="exact" w:val="459"/>
        </w:trPr>
        <w:tc>
          <w:tcPr>
            <w:tcW w:w="4857" w:type="dxa"/>
            <w:gridSpan w:val="8"/>
            <w:shd w:val="clear" w:color="auto" w:fill="auto"/>
          </w:tcPr>
          <w:p w14:paraId="294155EA"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A89BB36"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0DFF237"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A5BFB86"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5CD31D3" w14:textId="77777777" w:rsidR="00520626" w:rsidRDefault="00520626"/>
        </w:tc>
      </w:tr>
      <w:tr w:rsidR="00520626" w14:paraId="69FD3ED3" w14:textId="77777777">
        <w:trPr>
          <w:trHeight w:hRule="exact" w:val="57"/>
        </w:trPr>
        <w:tc>
          <w:tcPr>
            <w:tcW w:w="9585" w:type="dxa"/>
            <w:gridSpan w:val="21"/>
            <w:vMerge w:val="restart"/>
            <w:shd w:val="clear" w:color="auto" w:fill="auto"/>
          </w:tcPr>
          <w:p w14:paraId="6E7103AB"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00A69E27"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charge you a handling fee.  </w:t>
            </w:r>
          </w:p>
          <w:p w14:paraId="130DE85B"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797A8A7" w14:textId="77777777" w:rsidR="00520626" w:rsidRDefault="006F719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w:t>
            </w:r>
            <w:proofErr w:type="spellStart"/>
            <w:r>
              <w:rPr>
                <w:rFonts w:ascii="Century Gothic" w:eastAsia="Century Gothic" w:hAnsi="Century Gothic" w:cs="Century Gothic"/>
                <w:color w:val="000000"/>
                <w:spacing w:val="-2"/>
                <w:sz w:val="16"/>
              </w:rPr>
              <w:t>Natwest</w:t>
            </w:r>
            <w:proofErr w:type="spellEnd"/>
            <w:r>
              <w:rPr>
                <w:rFonts w:ascii="Century Gothic" w:eastAsia="Century Gothic" w:hAnsi="Century Gothic" w:cs="Century Gothic"/>
                <w:color w:val="000000"/>
                <w:spacing w:val="-2"/>
                <w:sz w:val="16"/>
              </w:rPr>
              <w:t>, Sort Code 60-12-03, Account No 66577772</w:t>
            </w:r>
          </w:p>
        </w:tc>
        <w:tc>
          <w:tcPr>
            <w:tcW w:w="15" w:type="dxa"/>
          </w:tcPr>
          <w:p w14:paraId="302DD97C" w14:textId="77777777" w:rsidR="00520626" w:rsidRDefault="00520626"/>
        </w:tc>
      </w:tr>
      <w:tr w:rsidR="00520626" w14:paraId="3EA43148" w14:textId="77777777">
        <w:trPr>
          <w:trHeight w:hRule="exact" w:val="2092"/>
        </w:trPr>
        <w:tc>
          <w:tcPr>
            <w:tcW w:w="9585" w:type="dxa"/>
            <w:gridSpan w:val="21"/>
            <w:vMerge/>
            <w:shd w:val="clear" w:color="auto" w:fill="auto"/>
          </w:tcPr>
          <w:p w14:paraId="336025DE" w14:textId="77777777" w:rsidR="00520626" w:rsidRDefault="00520626"/>
        </w:tc>
        <w:tc>
          <w:tcPr>
            <w:tcW w:w="15" w:type="dxa"/>
          </w:tcPr>
          <w:p w14:paraId="0A998587" w14:textId="77777777" w:rsidR="00520626" w:rsidRDefault="00520626"/>
        </w:tc>
      </w:tr>
      <w:tr w:rsidR="00520626" w14:paraId="04FDDAAD" w14:textId="77777777">
        <w:trPr>
          <w:trHeight w:hRule="exact" w:val="215"/>
        </w:trPr>
        <w:tc>
          <w:tcPr>
            <w:tcW w:w="9585" w:type="dxa"/>
            <w:gridSpan w:val="21"/>
            <w:shd w:val="clear" w:color="auto" w:fill="auto"/>
          </w:tcPr>
          <w:p w14:paraId="3C037B90" w14:textId="77777777" w:rsidR="00520626" w:rsidRDefault="006F719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CA80612" w14:textId="77777777" w:rsidR="00520626" w:rsidRDefault="00520626"/>
        </w:tc>
      </w:tr>
      <w:tr w:rsidR="00520626" w14:paraId="2F9686A7" w14:textId="77777777">
        <w:trPr>
          <w:trHeight w:hRule="exact" w:val="516"/>
        </w:trPr>
        <w:tc>
          <w:tcPr>
            <w:tcW w:w="9600" w:type="dxa"/>
            <w:gridSpan w:val="22"/>
          </w:tcPr>
          <w:p w14:paraId="19BAD553" w14:textId="77777777" w:rsidR="00520626" w:rsidRDefault="00520626"/>
        </w:tc>
      </w:tr>
      <w:tr w:rsidR="00520626" w14:paraId="4C1E1023" w14:textId="77777777">
        <w:trPr>
          <w:trHeight w:hRule="exact" w:val="344"/>
        </w:trPr>
        <w:tc>
          <w:tcPr>
            <w:tcW w:w="2035" w:type="dxa"/>
            <w:gridSpan w:val="2"/>
          </w:tcPr>
          <w:p w14:paraId="3CB882AB" w14:textId="77777777" w:rsidR="00520626" w:rsidRDefault="00520626"/>
        </w:tc>
        <w:tc>
          <w:tcPr>
            <w:tcW w:w="2020" w:type="dxa"/>
            <w:gridSpan w:val="5"/>
            <w:shd w:val="clear" w:color="auto" w:fill="auto"/>
          </w:tcPr>
          <w:p w14:paraId="0D79B756" w14:textId="77777777" w:rsidR="00520626" w:rsidRDefault="006F7199">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3"/>
          </w:tcPr>
          <w:p w14:paraId="117B1039" w14:textId="77777777" w:rsidR="00520626" w:rsidRDefault="00520626"/>
        </w:tc>
        <w:tc>
          <w:tcPr>
            <w:tcW w:w="2020" w:type="dxa"/>
            <w:gridSpan w:val="7"/>
            <w:shd w:val="clear" w:color="auto" w:fill="auto"/>
          </w:tcPr>
          <w:p w14:paraId="392A141A" w14:textId="77777777" w:rsidR="00520626" w:rsidRDefault="006F719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E520888" w14:textId="77777777" w:rsidR="00520626" w:rsidRDefault="00520626"/>
        </w:tc>
      </w:tr>
      <w:tr w:rsidR="00520626" w14:paraId="3A46E70A" w14:textId="77777777">
        <w:trPr>
          <w:trHeight w:hRule="exact" w:val="329"/>
        </w:trPr>
        <w:tc>
          <w:tcPr>
            <w:tcW w:w="2149" w:type="dxa"/>
            <w:gridSpan w:val="3"/>
          </w:tcPr>
          <w:p w14:paraId="385DFA8A" w14:textId="77777777" w:rsidR="00520626" w:rsidRDefault="00520626"/>
        </w:tc>
        <w:tc>
          <w:tcPr>
            <w:tcW w:w="5302" w:type="dxa"/>
            <w:gridSpan w:val="13"/>
            <w:shd w:val="clear" w:color="auto" w:fill="auto"/>
          </w:tcPr>
          <w:p w14:paraId="08614239" w14:textId="77777777" w:rsidR="00520626" w:rsidRDefault="006F719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6364021" w14:textId="77777777" w:rsidR="00520626" w:rsidRDefault="00520626"/>
        </w:tc>
      </w:tr>
      <w:tr w:rsidR="00520626" w14:paraId="01774204" w14:textId="77777777">
        <w:trPr>
          <w:trHeight w:hRule="exact" w:val="86"/>
        </w:trPr>
        <w:tc>
          <w:tcPr>
            <w:tcW w:w="9600" w:type="dxa"/>
            <w:gridSpan w:val="22"/>
          </w:tcPr>
          <w:p w14:paraId="4D1A3530" w14:textId="77777777" w:rsidR="00520626" w:rsidRDefault="00520626"/>
        </w:tc>
      </w:tr>
      <w:tr w:rsidR="00520626" w14:paraId="7FC750AB" w14:textId="77777777">
        <w:trPr>
          <w:trHeight w:hRule="exact" w:val="444"/>
        </w:trPr>
        <w:tc>
          <w:tcPr>
            <w:tcW w:w="9585" w:type="dxa"/>
            <w:gridSpan w:val="21"/>
            <w:shd w:val="clear" w:color="auto" w:fill="auto"/>
            <w:vAlign w:val="center"/>
          </w:tcPr>
          <w:p w14:paraId="572C432E" w14:textId="77777777" w:rsidR="00520626" w:rsidRDefault="006F719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81A3099" w14:textId="77777777" w:rsidR="00520626" w:rsidRDefault="00520626"/>
        </w:tc>
      </w:tr>
    </w:tbl>
    <w:p w14:paraId="1C6EB053" w14:textId="77777777" w:rsidR="006F7199" w:rsidRDefault="006F7199"/>
    <w:sectPr w:rsidR="006F7199">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626"/>
    <w:rsid w:val="00001887"/>
    <w:rsid w:val="00520626"/>
    <w:rsid w:val="006F7199"/>
    <w:rsid w:val="00930C5B"/>
    <w:rsid w:val="00FF0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F7A9"/>
  <w15:docId w15:val="{42273314-2AEA-4B16-A44A-BBD1ACD9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8" ma:contentTypeDescription="Create a new document." ma:contentTypeScope="" ma:versionID="35f786de5193c9b699872f3d82bf3fd1">
  <xsd:schema xmlns:xsd="http://www.w3.org/2001/XMLSchema" xmlns:xs="http://www.w3.org/2001/XMLSchema" xmlns:p="http://schemas.microsoft.com/office/2006/metadata/properties" xmlns:ns3="2b7ad3a5-744b-44f4-8622-aaf860a325da" targetNamespace="http://schemas.microsoft.com/office/2006/metadata/properties" ma:root="true" ma:fieldsID="50af9cc86b2b1d8cbb04a6706059cac6"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0AE59-90C9-411A-A68C-6233A3CC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545E5-BBCD-4383-9ED1-53313792D950}">
  <ds:schemaRefs>
    <ds:schemaRef ds:uri="http://schemas.microsoft.com/sharepoint/v3/contenttype/forms"/>
  </ds:schemaRefs>
</ds:datastoreItem>
</file>

<file path=customXml/itemProps3.xml><?xml version="1.0" encoding="utf-8"?>
<ds:datastoreItem xmlns:ds="http://schemas.openxmlformats.org/officeDocument/2006/customXml" ds:itemID="{38D58841-11F2-4EE2-AD40-45AB608FF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2791</Characters>
  <Application>Microsoft Office Word</Application>
  <DocSecurity>0</DocSecurity>
  <Lines>23</Lines>
  <Paragraphs>6</Paragraphs>
  <ScaleCrop>false</ScaleCrop>
  <Company>Stimulsoft Report.JS 2019.4.1</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Ferbrache_Steve___FERB1001</dc:title>
  <dc:subject>Ferbrache Steve - FERB1001</dc:subject>
  <dc:creator>Jasmine Brochet</dc:creator>
  <cp:keywords/>
  <dc:description/>
  <cp:lastModifiedBy>Jasmine Brochet</cp:lastModifiedBy>
  <cp:revision>2</cp:revision>
  <dcterms:created xsi:type="dcterms:W3CDTF">2020-08-03T16:13:00Z</dcterms:created>
  <dcterms:modified xsi:type="dcterms:W3CDTF">2020-08-03T16:13:00Z</dcterms:modified>
  <cp:contentStatus>Netscape * Mozilla/5.0 (Windows NT 10.0; Win64; x64) AppleWebKit/537.36 (KHTML, like Gecko) Chrome/84.0.4147.105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