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312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2214"/>
        <w:gridCol w:w="6302"/>
        <w:gridCol w:w="2673"/>
      </w:tblGrid>
      <w:tr w:rsidR="006C4281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:rsidR="006C4281" w:rsidRDefault="004F6FE9">
            <w:pPr>
              <w:pStyle w:val="Header"/>
            </w:pPr>
            <w:r>
              <w:t xml:space="preserve">  </w:t>
            </w:r>
          </w:p>
        </w:tc>
        <w:tc>
          <w:tcPr>
            <w:tcW w:w="6302" w:type="dxa"/>
            <w:shd w:val="clear" w:color="auto" w:fill="auto"/>
          </w:tcPr>
          <w:p w:rsidR="006C4281" w:rsidRDefault="00E576E7">
            <w:pPr>
              <w:pStyle w:val="Header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EE6169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3785CB0" wp14:editId="0B88930C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148590</wp:posOffset>
                  </wp:positionV>
                  <wp:extent cx="2366645" cy="621665"/>
                  <wp:effectExtent l="0" t="0" r="0" b="6985"/>
                  <wp:wrapNone/>
                  <wp:docPr id="1" name="Picture 9" descr="Description: DuraFGWSLogo2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64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3" w:type="dxa"/>
            <w:shd w:val="clear" w:color="auto" w:fill="auto"/>
          </w:tcPr>
          <w:p w:rsidR="006C4281" w:rsidRDefault="004F6FE9">
            <w:pPr>
              <w:pStyle w:val="Header"/>
              <w:ind w:right="252"/>
              <w:rPr>
                <w:rFonts w:ascii="Humanst521 BT" w:hAnsi="Humanst521 BT" w:cs="Calibri"/>
                <w:sz w:val="28"/>
                <w:szCs w:val="28"/>
              </w:rPr>
            </w:pPr>
            <w:r>
              <w:rPr>
                <w:rFonts w:ascii="Humanst521 BT" w:hAnsi="Humanst521 BT" w:cs="Calibri"/>
                <w:sz w:val="28"/>
                <w:szCs w:val="28"/>
              </w:rPr>
              <w:t xml:space="preserve">Quotation </w:t>
            </w:r>
          </w:p>
        </w:tc>
      </w:tr>
      <w:tr w:rsidR="006C4281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tbl>
            <w:tblPr>
              <w:tblpPr w:leftFromText="180" w:rightFromText="180" w:vertAnchor="text" w:horzAnchor="margin" w:tblpY="140"/>
              <w:tblOverlap w:val="never"/>
              <w:tblW w:w="2094" w:type="dxa"/>
              <w:tblLayout w:type="fixed"/>
              <w:tblLook w:val="04A0" w:firstRow="1" w:lastRow="0" w:firstColumn="1" w:lastColumn="0" w:noHBand="0" w:noVBand="1"/>
            </w:tblPr>
            <w:tblGrid>
              <w:gridCol w:w="2094"/>
            </w:tblGrid>
            <w:tr w:rsidR="006C4281">
              <w:trPr>
                <w:trHeight w:val="691"/>
              </w:trPr>
              <w:tc>
                <w:tcPr>
                  <w:tcW w:w="2094" w:type="dxa"/>
                  <w:shd w:val="clear" w:color="auto" w:fill="auto"/>
                </w:tcPr>
                <w:p w:rsidR="006C4281" w:rsidRDefault="004F6FE9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"cid:image001.jpg@01D3FE4F.1B449FB0"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\d "ooxWord://word/media/image2.jpeg"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>
                    <w:rPr>
                      <w:color w:val="1F497D"/>
                      <w:lang w:eastAsia="en-GB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7.5pt;height:43.5pt;visibility:visible;mso-position-horizontal-relative:margin;mso-position-vertical-relative:margin" wrapcoords="0 21600 21600 21600 21600 0 0 0">
                        <v:imagedata r:id="rId9" r:href="rId10"/>
                      </v:shape>
                    </w:pict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</w:p>
              </w:tc>
            </w:tr>
          </w:tbl>
          <w:p w:rsidR="006C4281" w:rsidRDefault="006C4281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tbl>
            <w:tblPr>
              <w:tblpPr w:leftFromText="180" w:rightFromText="180" w:vertAnchor="text" w:horzAnchor="page" w:tblpX="5047" w:tblpY="461"/>
              <w:tblOverlap w:val="never"/>
              <w:tblW w:w="4289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4289"/>
            </w:tblGrid>
            <w:tr w:rsidR="00E576E7">
              <w:trPr>
                <w:trHeight w:val="987"/>
              </w:trPr>
              <w:tc>
                <w:tcPr>
                  <w:tcW w:w="4289" w:type="dxa"/>
                  <w:shd w:val="clear" w:color="auto" w:fill="auto"/>
                </w:tcPr>
                <w:p w:rsidR="00E576E7" w:rsidRDefault="00E576E7" w:rsidP="00E576E7"/>
              </w:tc>
            </w:tr>
          </w:tbl>
          <w:p w:rsidR="006C4281" w:rsidRDefault="004F6FE9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</w:t>
            </w:r>
          </w:p>
        </w:tc>
        <w:tc>
          <w:tcPr>
            <w:tcW w:w="2673" w:type="dxa"/>
            <w:shd w:val="clear" w:color="auto" w:fill="auto"/>
          </w:tcPr>
          <w:p w:rsidR="006C4281" w:rsidRDefault="006C4281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</w:p>
          <w:p w:rsidR="006C4281" w:rsidRDefault="004F6FE9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Tel: 768141</w:t>
            </w:r>
          </w:p>
          <w:p w:rsidR="006C4281" w:rsidRDefault="004F6FE9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W: cpinteriors.je   </w:t>
            </w:r>
          </w:p>
          <w:p w:rsidR="006C4281" w:rsidRDefault="004F6FE9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www.duragarages.com</w:t>
            </w:r>
          </w:p>
          <w:p w:rsidR="006C4281" w:rsidRDefault="004F6FE9">
            <w:pPr>
              <w:pStyle w:val="Header"/>
              <w:ind w:right="252"/>
            </w:pPr>
            <w:r>
              <w:rPr>
                <w:rFonts w:ascii="Humanst521 BT" w:hAnsi="Humanst521 BT" w:cs="Calibri"/>
                <w:sz w:val="20"/>
                <w:szCs w:val="20"/>
              </w:rPr>
              <w:t xml:space="preserve">E: </w:t>
            </w:r>
            <w:hyperlink r:id="rId11" w:history="1">
              <w:r>
                <w:rPr>
                  <w:rFonts w:ascii="Humanst521 BT" w:hAnsi="Humanst521 BT" w:cs="Calibri"/>
                  <w:sz w:val="20"/>
                  <w:szCs w:val="20"/>
                </w:rPr>
                <w:t>dura@cpinteriors.je</w:t>
              </w:r>
            </w:hyperlink>
          </w:p>
        </w:tc>
      </w:tr>
      <w:tr w:rsidR="006C4281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:rsidR="006C4281" w:rsidRDefault="006C4281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p w:rsidR="006C4281" w:rsidRDefault="004F6FE9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</w:t>
            </w:r>
          </w:p>
        </w:tc>
        <w:tc>
          <w:tcPr>
            <w:tcW w:w="2673" w:type="dxa"/>
            <w:shd w:val="clear" w:color="auto" w:fill="auto"/>
          </w:tcPr>
          <w:p w:rsidR="006C4281" w:rsidRDefault="006C4281">
            <w:pPr>
              <w:pStyle w:val="Header"/>
              <w:ind w:right="252"/>
            </w:pPr>
          </w:p>
        </w:tc>
      </w:tr>
    </w:tbl>
    <w:p w:rsidR="006C4281" w:rsidRDefault="006C4281">
      <w:pPr>
        <w:rPr>
          <w:vanish/>
        </w:rPr>
      </w:pPr>
    </w:p>
    <w:tbl>
      <w:tblPr>
        <w:tblpPr w:leftFromText="180" w:rightFromText="180" w:vertAnchor="text" w:horzAnchor="page" w:tblpX="855" w:tblpY="-30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</w:tblGrid>
      <w:tr w:rsidR="006C4281">
        <w:trPr>
          <w:trHeight w:val="1879"/>
        </w:trPr>
        <w:tc>
          <w:tcPr>
            <w:tcW w:w="2357" w:type="dxa"/>
            <w:shd w:val="clear" w:color="auto" w:fill="auto"/>
          </w:tcPr>
          <w:p w:rsidR="006C4281" w:rsidRDefault="00E576E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ATT: </w:t>
            </w:r>
            <w:r w:rsidR="004F6FE9">
              <w:rPr>
                <w:rFonts w:ascii="Humanst521 BT" w:hAnsi="Humanst521 BT"/>
                <w:sz w:val="20"/>
                <w:szCs w:val="20"/>
              </w:rPr>
              <w:t>Richard Whitewood</w:t>
            </w:r>
          </w:p>
          <w:p w:rsidR="004F6FE9" w:rsidRDefault="004F6F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</w:p>
          <w:p w:rsidR="004F6FE9" w:rsidRDefault="004F6F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</w:p>
        </w:tc>
      </w:tr>
    </w:tbl>
    <w:p w:rsidR="006C4281" w:rsidRDefault="004F6FE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:rsidR="006C4281" w:rsidRDefault="004F6FE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pPr w:leftFromText="180" w:rightFromText="180" w:vertAnchor="text" w:horzAnchor="page" w:tblpX="864" w:tblpY="8"/>
        <w:tblOverlap w:val="never"/>
        <w:tblW w:w="3232" w:type="dxa"/>
        <w:tblLayout w:type="fixed"/>
        <w:tblLook w:val="04A0" w:firstRow="1" w:lastRow="0" w:firstColumn="1" w:lastColumn="0" w:noHBand="0" w:noVBand="1"/>
      </w:tblPr>
      <w:tblGrid>
        <w:gridCol w:w="3232"/>
      </w:tblGrid>
      <w:tr w:rsidR="006C4281">
        <w:trPr>
          <w:trHeight w:val="2182"/>
        </w:trPr>
        <w:tc>
          <w:tcPr>
            <w:tcW w:w="3232" w:type="dxa"/>
            <w:shd w:val="clear" w:color="auto" w:fill="auto"/>
          </w:tcPr>
          <w:p w:rsidR="006C4281" w:rsidRDefault="004F6F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>
      <w:pPr>
        <w:rPr>
          <w:vanish/>
        </w:rPr>
      </w:pPr>
    </w:p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4F6F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page" w:horzAnchor="page" w:tblpX="7210" w:tblpY="3182"/>
        <w:tblOverlap w:val="never"/>
        <w:tblW w:w="3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2"/>
      </w:tblGrid>
      <w:tr w:rsidR="006C4281">
        <w:trPr>
          <w:trHeight w:val="1839"/>
        </w:trPr>
        <w:tc>
          <w:tcPr>
            <w:tcW w:w="3722" w:type="dxa"/>
            <w:shd w:val="clear" w:color="auto" w:fill="auto"/>
          </w:tcPr>
          <w:p w:rsidR="006C4281" w:rsidRDefault="004F6FE9">
            <w:pPr>
              <w:pStyle w:val="Header"/>
              <w:tabs>
                <w:tab w:val="clear" w:pos="4153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Reference No:8939-AC: Chant de la </w:t>
            </w:r>
            <w:proofErr w:type="spellStart"/>
            <w:r>
              <w:rPr>
                <w:rFonts w:ascii="Humanst521 BT" w:hAnsi="Humanst521 BT"/>
                <w:sz w:val="20"/>
                <w:szCs w:val="20"/>
              </w:rPr>
              <w:t>mer</w:t>
            </w:r>
            <w:proofErr w:type="spellEnd"/>
          </w:p>
          <w:p w:rsidR="00E576E7" w:rsidRDefault="00E576E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:rsidR="006C4281" w:rsidRDefault="004F6F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Quote Date: 21/06/2018</w:t>
            </w:r>
          </w:p>
          <w:p w:rsidR="006C4281" w:rsidRDefault="006C4281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</w:tc>
      </w:tr>
    </w:tbl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/>
    <w:tbl>
      <w:tblPr>
        <w:tblpPr w:leftFromText="180" w:rightFromText="180" w:vertAnchor="text" w:horzAnchor="page" w:tblpX="680" w:tblpY="88"/>
        <w:tblW w:w="622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701"/>
        <w:gridCol w:w="5245"/>
        <w:gridCol w:w="1275"/>
        <w:gridCol w:w="1439"/>
      </w:tblGrid>
      <w:tr w:rsidR="006C4281">
        <w:trPr>
          <w:trHeight w:val="744"/>
        </w:trPr>
        <w:tc>
          <w:tcPr>
            <w:tcW w:w="95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Product Name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Unit Price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Total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SWHDG4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panel 1220mm x 380mm heavy duty Grey (4')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18.79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1,353.60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DUHDMS001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 Heavy Duty Mounting Strip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2.15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172.00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18.00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SWHDLLG001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Large L Grey 2440mm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74.88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SWHDFSG001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flat strip Grey 2440mm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3.32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66.40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5 Single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Cammlock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20.80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Cradle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9.73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38.96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Heavy Duty Utility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11.82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23.64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Universal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8.34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33.36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Bike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10.43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52.15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Heavy Duty Cradle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13.91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55.64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Heavy Duty Universal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9.73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38.96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SWAS201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Heavy Duty Shallow Basket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18.79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37.58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SWAS202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Heavy Duty Deep Basket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22.28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44.56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MISC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180.00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EFT7-100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Black 7mm Raised Disk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7.31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1,315.80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ERS7-101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Black 7mm ramp strip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56.70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6C4281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6C4281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page" w:tblpX="680" w:tblpY="88"/>
              <w:tblW w:w="6226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3"/>
            </w:tblGrid>
            <w:tr w:rsidR="004F6FE9" w:rsidTr="004F6FE9">
              <w:trPr>
                <w:trHeight w:val="372"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18" w:space="0" w:color="FFFFFF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FE9" w:rsidRDefault="004F6FE9" w:rsidP="004F6FE9">
                  <w:pPr>
                    <w:rPr>
                      <w:rFonts w:ascii="Humanst521 BT" w:eastAsia="Calibri" w:hAnsi="Humanst521 BT" w:cs="Calibri"/>
                      <w:sz w:val="20"/>
                      <w:szCs w:val="20"/>
                    </w:rPr>
                  </w:pPr>
                  <w:r>
                    <w:rPr>
                      <w:rFonts w:ascii="Humanst521 BT" w:eastAsia="Calibri" w:hAnsi="Humanst521 BT" w:cs="Calibri"/>
                      <w:sz w:val="20"/>
                      <w:szCs w:val="20"/>
                    </w:rPr>
                    <w:t>Delivery &amp; Installation</w:t>
                  </w:r>
                </w:p>
              </w:tc>
            </w:tr>
          </w:tbl>
          <w:p w:rsidR="006C4281" w:rsidRDefault="006C4281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6C3410" w:rsidP="006C3410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1,704</w:t>
            </w:r>
            <w:r w:rsidR="00E576E7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6C3410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1,704</w:t>
            </w:r>
            <w:r w:rsidR="00E576E7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</w:tr>
    </w:tbl>
    <w:p w:rsidR="006C4281" w:rsidRDefault="004F6FE9">
      <w:pPr>
        <w:tabs>
          <w:tab w:val="left" w:pos="5529"/>
        </w:tabs>
        <w:ind w:right="-907"/>
        <w:jc w:val="right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Total Net Amount: £</w:t>
      </w:r>
      <w:r w:rsidR="006C3410">
        <w:rPr>
          <w:rFonts w:ascii="Humanst521 BT" w:hAnsi="Humanst521 BT"/>
          <w:b/>
          <w:sz w:val="20"/>
          <w:szCs w:val="20"/>
        </w:rPr>
        <w:t>5,089</w:t>
      </w:r>
      <w:r>
        <w:rPr>
          <w:rFonts w:ascii="Humanst521 BT" w:hAnsi="Humanst521 BT"/>
          <w:b/>
          <w:sz w:val="20"/>
          <w:szCs w:val="20"/>
        </w:rPr>
        <w:t>.03</w:t>
      </w:r>
    </w:p>
    <w:p w:rsidR="006C4281" w:rsidRDefault="004F6FE9">
      <w:pPr>
        <w:tabs>
          <w:tab w:val="left" w:pos="5670"/>
        </w:tabs>
        <w:ind w:left="-907" w:right="-907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  <w:t>GST: £</w:t>
      </w:r>
      <w:r w:rsidR="00E576E7">
        <w:rPr>
          <w:rFonts w:ascii="Humanst521 BT" w:hAnsi="Humanst521 BT"/>
          <w:b/>
          <w:sz w:val="20"/>
          <w:szCs w:val="20"/>
        </w:rPr>
        <w:t>2</w:t>
      </w:r>
      <w:r w:rsidR="006C3410">
        <w:rPr>
          <w:rFonts w:ascii="Humanst521 BT" w:hAnsi="Humanst521 BT"/>
          <w:b/>
          <w:sz w:val="20"/>
          <w:szCs w:val="20"/>
        </w:rPr>
        <w:t>54</w:t>
      </w:r>
      <w:r w:rsidR="00E576E7">
        <w:rPr>
          <w:rFonts w:ascii="Humanst521 BT" w:hAnsi="Humanst521 BT"/>
          <w:b/>
          <w:sz w:val="20"/>
          <w:szCs w:val="20"/>
        </w:rPr>
        <w:t>.</w:t>
      </w:r>
      <w:r w:rsidR="006C3410">
        <w:rPr>
          <w:rFonts w:ascii="Humanst521 BT" w:hAnsi="Humanst521 BT"/>
          <w:b/>
          <w:sz w:val="20"/>
          <w:szCs w:val="20"/>
        </w:rPr>
        <w:t>45</w:t>
      </w:r>
    </w:p>
    <w:p w:rsidR="006C4281" w:rsidRDefault="004F6FE9">
      <w:pPr>
        <w:tabs>
          <w:tab w:val="left" w:pos="5245"/>
        </w:tabs>
        <w:ind w:left="-907" w:right="-907"/>
        <w:jc w:val="right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  <w:t>Total (Including GST): £</w:t>
      </w:r>
      <w:r w:rsidR="006C3410">
        <w:rPr>
          <w:rFonts w:ascii="Humanst521 BT" w:hAnsi="Humanst521 BT"/>
          <w:b/>
          <w:sz w:val="20"/>
          <w:szCs w:val="20"/>
        </w:rPr>
        <w:t>5,343.45</w:t>
      </w:r>
      <w:bookmarkStart w:id="0" w:name="_GoBack"/>
      <w:bookmarkEnd w:id="0"/>
    </w:p>
    <w:p w:rsidR="00E576E7" w:rsidRDefault="00E576E7" w:rsidP="004F6F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 w:right="-760"/>
        <w:rPr>
          <w:rFonts w:ascii="Humanst521 BT" w:hAnsi="Humanst521 BT"/>
          <w:b/>
          <w:sz w:val="20"/>
          <w:szCs w:val="20"/>
        </w:rPr>
      </w:pPr>
    </w:p>
    <w:p w:rsidR="006C4281" w:rsidRDefault="004F6FE9" w:rsidP="004F6F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 w:right="-760"/>
        <w:rPr>
          <w:rFonts w:ascii="Arial" w:hAnsi="Arial"/>
          <w:sz w:val="20"/>
        </w:rPr>
      </w:pPr>
      <w:r>
        <w:rPr>
          <w:rFonts w:ascii="Humanst521 BT" w:hAnsi="Humanst521 BT"/>
          <w:b/>
          <w:sz w:val="20"/>
          <w:szCs w:val="20"/>
        </w:rPr>
        <w:t>Please Note</w:t>
      </w:r>
      <w:r>
        <w:rPr>
          <w:rFonts w:ascii="Humanst521 BT" w:hAnsi="Humanst521 BT"/>
          <w:sz w:val="20"/>
          <w:szCs w:val="20"/>
        </w:rPr>
        <w:t>: This quotation is valid for 60 days from issue although quote prices may be held for up to 6 months if a purchase order is received within this 60 day period. Any amendments to this quotation are subject to re-quotation.</w:t>
      </w:r>
    </w:p>
    <w:sectPr w:rsidR="006C4281" w:rsidSect="00E576E7">
      <w:headerReference w:type="default" r:id="rId12"/>
      <w:footerReference w:type="default" r:id="rId13"/>
      <w:pgSz w:w="11906" w:h="16838"/>
      <w:pgMar w:top="1985" w:right="1797" w:bottom="1985" w:left="1797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E9" w:rsidRDefault="004F6FE9">
      <w:r>
        <w:separator/>
      </w:r>
    </w:p>
  </w:endnote>
  <w:endnote w:type="continuationSeparator" w:id="0">
    <w:p w:rsidR="004F6FE9" w:rsidRDefault="004F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Ebrima"/>
    <w:panose1 w:val="02020603050405020304"/>
    <w:charset w:val="00"/>
    <w:family w:val="roman"/>
    <w:pitch w:val="variable"/>
    <w:sig w:usb0="0E00E2FF" w:usb1="0C0087B5" w:usb2="00000090" w:usb3="00000000" w:csb0="00001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ourier New"/>
    <w:charset w:val="00"/>
    <w:family w:val="auto"/>
    <w:pitch w:val="variable"/>
    <w:sig w:usb0="00000000" w:usb1="00000000" w:usb2="00000000" w:usb3="00000000" w:csb0="0000001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altName w:val="Calibri"/>
    <w:charset w:val="00"/>
    <w:family w:val="swiss"/>
    <w:pitch w:val="variable"/>
    <w:sig w:usb0="080000FA" w:usb1="010002A4" w:usb2="00000000" w:usb3="00000000" w:csb0="000000B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E9" w:rsidRDefault="004F6FE9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576E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E9" w:rsidRDefault="004F6FE9">
      <w:r>
        <w:separator/>
      </w:r>
    </w:p>
  </w:footnote>
  <w:footnote w:type="continuationSeparator" w:id="0">
    <w:p w:rsidR="004F6FE9" w:rsidRDefault="004F6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E9" w:rsidRDefault="004F6FE9">
    <w:pPr>
      <w:pStyle w:val="Header"/>
      <w:ind w:hanging="1800"/>
    </w:pPr>
  </w:p>
  <w:p w:rsidR="004F6FE9" w:rsidRDefault="004F6FE9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0C0B"/>
    <w:multiLevelType w:val="multilevel"/>
    <w:tmpl w:val="F7FAF22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>
    <w:nsid w:val="49AED600"/>
    <w:multiLevelType w:val="multilevel"/>
    <w:tmpl w:val="D9DA04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81"/>
    <w:rsid w:val="001844A9"/>
    <w:rsid w:val="004F6FE9"/>
    <w:rsid w:val="006C3410"/>
    <w:rsid w:val="006C4281"/>
    <w:rsid w:val="00E5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link w:val="Heading1Char"/>
    <w:qFormat/>
    <w:pPr>
      <w:keepNext/>
      <w:jc w:val="right"/>
      <w:outlineLvl w:val="0"/>
    </w:pPr>
    <w:rPr>
      <w:rFonts w:ascii="Arial" w:eastAsia="Times" w:hAnsi="Arial"/>
      <w:sz w:val="52"/>
      <w:szCs w:val="20"/>
      <w:lang w:eastAsia="en-GB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table" w:styleId="TableContemporary">
    <w:name w:val="Table Contemporary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Pr>
      <w:rFonts w:ascii="Verdana" w:hAnsi="Verdana"/>
      <w:sz w:val="2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Arial" w:eastAsia="Times" w:hAnsi="Arial"/>
      <w:sz w:val="52"/>
    </w:rPr>
  </w:style>
  <w:style w:type="paragraph" w:customStyle="1" w:styleId="Pa1">
    <w:name w:val="Pa1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4">
    <w:name w:val="A4"/>
    <w:basedOn w:val="DefaultParagraphFont"/>
    <w:rPr>
      <w:rFonts w:cs="Zurich BT"/>
      <w:color w:val="000000"/>
      <w:sz w:val="18"/>
      <w:szCs w:val="18"/>
    </w:rPr>
  </w:style>
  <w:style w:type="paragraph" w:customStyle="1" w:styleId="Pa2">
    <w:name w:val="Pa2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5">
    <w:name w:val="A5"/>
    <w:basedOn w:val="DefaultParagraphFont"/>
    <w:rPr>
      <w:rFonts w:cs="Zurich BT"/>
      <w:b/>
      <w:bCs/>
      <w:color w:val="000000"/>
      <w:sz w:val="30"/>
      <w:szCs w:val="30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Times" w:eastAsia="Times" w:hAnsi="Times"/>
      <w:sz w:val="24"/>
      <w:szCs w:val="20"/>
      <w:lang w:eastAsia="en-GB"/>
    </w:rPr>
  </w:style>
  <w:style w:type="paragraph" w:customStyle="1" w:styleId="NoSpacing1">
    <w:name w:val="No Spacing1"/>
    <w:link w:val="NoSpacingChar"/>
    <w:qFormat/>
    <w:rPr>
      <w:rFonts w:ascii="Calibri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1"/>
    <w:rPr>
      <w:rFonts w:ascii="Calibri" w:hAnsi="Calibri" w:cs="Arial"/>
      <w:sz w:val="22"/>
      <w:szCs w:val="22"/>
      <w:lang w:val="en-US" w:eastAsia="ja-JP"/>
    </w:rPr>
  </w:style>
  <w:style w:type="character" w:customStyle="1" w:styleId="UnresolvedMention">
    <w:name w:val="Unresolved Mention"/>
    <w:basedOn w:val="DefaultParagraphFont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link w:val="Heading1Char"/>
    <w:qFormat/>
    <w:pPr>
      <w:keepNext/>
      <w:jc w:val="right"/>
      <w:outlineLvl w:val="0"/>
    </w:pPr>
    <w:rPr>
      <w:rFonts w:ascii="Arial" w:eastAsia="Times" w:hAnsi="Arial"/>
      <w:sz w:val="52"/>
      <w:szCs w:val="20"/>
      <w:lang w:eastAsia="en-GB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table" w:styleId="TableContemporary">
    <w:name w:val="Table Contemporary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Pr>
      <w:rFonts w:ascii="Verdana" w:hAnsi="Verdana"/>
      <w:sz w:val="2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Arial" w:eastAsia="Times" w:hAnsi="Arial"/>
      <w:sz w:val="52"/>
    </w:rPr>
  </w:style>
  <w:style w:type="paragraph" w:customStyle="1" w:styleId="Pa1">
    <w:name w:val="Pa1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4">
    <w:name w:val="A4"/>
    <w:basedOn w:val="DefaultParagraphFont"/>
    <w:rPr>
      <w:rFonts w:cs="Zurich BT"/>
      <w:color w:val="000000"/>
      <w:sz w:val="18"/>
      <w:szCs w:val="18"/>
    </w:rPr>
  </w:style>
  <w:style w:type="paragraph" w:customStyle="1" w:styleId="Pa2">
    <w:name w:val="Pa2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5">
    <w:name w:val="A5"/>
    <w:basedOn w:val="DefaultParagraphFont"/>
    <w:rPr>
      <w:rFonts w:cs="Zurich BT"/>
      <w:b/>
      <w:bCs/>
      <w:color w:val="000000"/>
      <w:sz w:val="30"/>
      <w:szCs w:val="30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Times" w:eastAsia="Times" w:hAnsi="Times"/>
      <w:sz w:val="24"/>
      <w:szCs w:val="20"/>
      <w:lang w:eastAsia="en-GB"/>
    </w:rPr>
  </w:style>
  <w:style w:type="paragraph" w:customStyle="1" w:styleId="NoSpacing1">
    <w:name w:val="No Spacing1"/>
    <w:link w:val="NoSpacingChar"/>
    <w:qFormat/>
    <w:rPr>
      <w:rFonts w:ascii="Calibri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1"/>
    <w:rPr>
      <w:rFonts w:ascii="Calibri" w:hAnsi="Calibri" w:cs="Arial"/>
      <w:sz w:val="22"/>
      <w:szCs w:val="22"/>
      <w:lang w:val="en-US" w:eastAsia="ja-JP"/>
    </w:rPr>
  </w:style>
  <w:style w:type="character" w:customStyle="1" w:styleId="UnresolvedMention">
    <w:name w:val="Unresolved Mention"/>
    <w:basedOn w:val="DefaultParagraphFont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ura@cpinteriors.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ooxWord://word/media/image2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8" ma:contentTypeDescription="Create a new document." ma:contentTypeScope="" ma:versionID="4bb334202cc9d2cb7348509d3329f433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e63e9f56b3c98a5bca244376ac7fc1d5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D99AE-5F3E-40CB-BCB0-58BED2E0A143}"/>
</file>

<file path=customXml/itemProps2.xml><?xml version="1.0" encoding="utf-8"?>
<ds:datastoreItem xmlns:ds="http://schemas.openxmlformats.org/officeDocument/2006/customXml" ds:itemID="{052979F8-B598-4847-961B-7DFAD2998075}"/>
</file>

<file path=customXml/itemProps3.xml><?xml version="1.0" encoding="utf-8"?>
<ds:datastoreItem xmlns:ds="http://schemas.openxmlformats.org/officeDocument/2006/customXml" ds:itemID="{FC10564E-34DA-42B6-9375-F040AF1F0E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Daniel Calvert</dc:creator>
  <cp:lastModifiedBy>Leeana Taft</cp:lastModifiedBy>
  <cp:revision>4</cp:revision>
  <cp:lastPrinted>2012-12-05T13:38:00Z</cp:lastPrinted>
  <dcterms:created xsi:type="dcterms:W3CDTF">2018-06-21T11:25:00Z</dcterms:created>
  <dcterms:modified xsi:type="dcterms:W3CDTF">2018-06-21T11:39:00Z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Order">
    <vt:r8>10024400</vt:r8>
  </property>
</Properties>
</file>