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A268C" w14:paraId="78B1753A" w14:textId="77777777" w:rsidTr="008A268C">
        <w:trPr>
          <w:tblCellSpacing w:w="22" w:type="dxa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tbl>
            <w:tblPr>
              <w:tblW w:w="5000" w:type="pct"/>
              <w:tblCellSpacing w:w="22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2"/>
            </w:tblGrid>
            <w:tr w:rsidR="008A268C" w14:paraId="5E2A0A72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</w:tcPr>
                <w:tbl>
                  <w:tblPr>
                    <w:tblW w:w="7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8A268C" w14:paraId="521619D4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hideMark/>
                      </w:tcPr>
                      <w:p w14:paraId="66AB3B7D" w14:textId="77777777" w:rsidR="008A268C" w:rsidRDefault="008A268C"/>
                    </w:tc>
                  </w:tr>
                  <w:tr w:rsidR="008A268C" w14:paraId="053843A4" w14:textId="77777777">
                    <w:trPr>
                      <w:jc w:val="center"/>
                    </w:trPr>
                    <w:tc>
                      <w:tcPr>
                        <w:tcW w:w="2820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34E9B7AD" w14:textId="4FA62EAA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4B4B4B"/>
                            <w:sz w:val="24"/>
                            <w:szCs w:val="24"/>
                          </w:rPr>
                          <w:drawing>
                            <wp:inline distT="0" distB="0" distL="0" distR="0" wp14:anchorId="285BC9DB" wp14:editId="0DC4BD7D">
                              <wp:extent cx="952500" cy="476250"/>
                              <wp:effectExtent l="0" t="0" r="0" b="0"/>
                              <wp:docPr id="2" name="Picture 2" descr="Shap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Shape&#10;&#10;Description automatically generated with medium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268C" w14:paraId="1CF5D139" w14:textId="77777777">
                    <w:trPr>
                      <w:jc w:val="center"/>
                    </w:trPr>
                    <w:tc>
                      <w:tcPr>
                        <w:tcW w:w="4305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5A878B3F" w14:textId="77777777" w:rsidR="008A268C" w:rsidRDefault="008A268C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Thank you for shopping at CIMC Home</w:t>
                        </w:r>
                      </w:p>
                    </w:tc>
                  </w:tr>
                </w:tbl>
                <w:p w14:paraId="1D682950" w14:textId="77777777" w:rsidR="008A268C" w:rsidRDefault="008A268C">
                  <w:pPr>
                    <w:jc w:val="center"/>
                    <w:rPr>
                      <w:rFonts w:ascii="Arial" w:eastAsia="Times New Roman" w:hAnsi="Arial" w:cs="Arial"/>
                      <w:color w:val="4B4B4B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4B4B4B"/>
                      <w:sz w:val="24"/>
                      <w:szCs w:val="24"/>
                    </w:rPr>
                    <w:pict w14:anchorId="645B97F8">
                      <v:rect id="_x0000_i1026" style="width:468pt;height:.7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22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6"/>
                    <w:gridCol w:w="4546"/>
                  </w:tblGrid>
                  <w:tr w:rsidR="008A268C" w14:paraId="2442240A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96" w:type="dxa"/>
                          <w:left w:w="96" w:type="dxa"/>
                          <w:bottom w:w="96" w:type="dxa"/>
                          <w:right w:w="96" w:type="dxa"/>
                        </w:tcMar>
                        <w:vAlign w:val="center"/>
                        <w:hideMark/>
                      </w:tcPr>
                      <w:p w14:paraId="40059EFB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 xml:space="preserve">Dear Julie Wills, </w:t>
                        </w:r>
                      </w:p>
                      <w:p w14:paraId="32B0D083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  <w:p w14:paraId="443BF673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We have received your order and it's now being processed. Please find a summary of your order below.</w:t>
                        </w:r>
                      </w:p>
                      <w:p w14:paraId="4B6A70D8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  <w:p w14:paraId="4D77EADB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D1222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D12222"/>
                            <w:sz w:val="24"/>
                            <w:szCs w:val="24"/>
                          </w:rPr>
                          <w:t>**A 2.5% temporary fuel surcharge will be added to all invoices from Monday 11th April 2022. Thank you for your understanding.**</w:t>
                        </w:r>
                      </w:p>
                      <w:p w14:paraId="0C79ABFA" w14:textId="77777777" w:rsidR="008A268C" w:rsidRDefault="008A268C">
                        <w:pPr>
                          <w:pStyle w:val="NormalWeb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  <w:p w14:paraId="32C7562F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 xml:space="preserve">Please note product's due dates for out of stock lines can be subject to change due to container delays. </w:t>
                        </w:r>
                      </w:p>
                    </w:tc>
                  </w:tr>
                  <w:tr w:rsidR="008A268C" w14:paraId="27156D37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96" w:type="dxa"/>
                          <w:left w:w="96" w:type="dxa"/>
                          <w:bottom w:w="96" w:type="dxa"/>
                          <w:right w:w="96" w:type="dxa"/>
                        </w:tcMar>
                        <w:vAlign w:val="center"/>
                        <w:hideMark/>
                      </w:tcPr>
                      <w:p w14:paraId="186D5ABE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Order: #100058079</w:t>
                        </w: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96" w:type="dxa"/>
                          <w:left w:w="96" w:type="dxa"/>
                          <w:bottom w:w="96" w:type="dxa"/>
                          <w:right w:w="96" w:type="dxa"/>
                        </w:tcMar>
                        <w:vAlign w:val="center"/>
                        <w:hideMark/>
                      </w:tcPr>
                      <w:p w14:paraId="363EECF6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Order date : 14/10/2022</w:t>
                        </w: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C0B9445" w14:textId="77777777" w:rsidR="008A268C" w:rsidRDefault="008A268C">
                  <w:pPr>
                    <w:rPr>
                      <w:rFonts w:ascii="Arial" w:hAnsi="Arial" w:cs="Arial"/>
                      <w:color w:val="4B4B4B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2"/>
                  </w:tblGrid>
                  <w:tr w:rsidR="008A268C" w14:paraId="446FD3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  <w:hideMark/>
                      </w:tcPr>
                      <w:p w14:paraId="63440B3B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 xml:space="preserve">Payment Type: </w:t>
                        </w: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Debit/Credit Card via Sage Pay</w:t>
                        </w:r>
                      </w:p>
                    </w:tc>
                  </w:tr>
                </w:tbl>
                <w:p w14:paraId="11114252" w14:textId="77777777" w:rsidR="008A268C" w:rsidRDefault="008A268C">
                  <w:pPr>
                    <w:rPr>
                      <w:rFonts w:eastAsia="Times New Roman"/>
                    </w:rPr>
                  </w:pPr>
                </w:p>
              </w:tc>
            </w:tr>
            <w:tr w:rsidR="008A268C" w14:paraId="6FF2732B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22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1"/>
                    <w:gridCol w:w="4263"/>
                  </w:tblGrid>
                  <w:tr w:rsidR="008A268C" w14:paraId="0B609841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22" w:type="dxa"/>
                          <w:tblBorders>
                            <w:top w:val="single" w:sz="8" w:space="0" w:color="FFFFFF"/>
                            <w:left w:val="single" w:sz="8" w:space="0" w:color="FFFFFF"/>
                            <w:bottom w:val="single" w:sz="8" w:space="0" w:color="FFFFFF"/>
                            <w:right w:val="single" w:sz="8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15"/>
                        </w:tblGrid>
                        <w:tr w:rsidR="008A268C" w14:paraId="567AC946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0DDF9C45" w14:textId="77777777" w:rsidR="008A268C" w:rsidRDefault="008A268C">
                              <w:pP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Billing Address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A268C" w14:paraId="6E6AE7AC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3F8863D6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Concorde Blinds Direct Ltd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Julie Wills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4 Sunbeam Road</w:t>
                              </w:r>
                            </w:p>
                          </w:tc>
                        </w:tr>
                        <w:tr w:rsidR="008A268C" w14:paraId="31E79594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1646B702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Woburn Road Industrial Estate, Kempston</w:t>
                              </w:r>
                            </w:p>
                          </w:tc>
                        </w:tr>
                        <w:tr w:rsidR="008A268C" w14:paraId="7B274636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1C621E0B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Bedford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Bedfordshire</w:t>
                              </w:r>
                            </w:p>
                          </w:tc>
                        </w:tr>
                        <w:tr w:rsidR="008A268C" w14:paraId="7E89F209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2CBD8AFE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MK42 7BY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United Kingdom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01234841535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julie@concordeblinds.com</w:t>
                                </w:r>
                              </w:hyperlink>
                            </w:p>
                          </w:tc>
                        </w:tr>
                      </w:tbl>
                      <w:p w14:paraId="0D173337" w14:textId="77777777" w:rsidR="008A268C" w:rsidRDefault="008A268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22" w:type="dxa"/>
                          <w:tblBorders>
                            <w:top w:val="single" w:sz="8" w:space="0" w:color="FFFFFF"/>
                            <w:left w:val="single" w:sz="8" w:space="0" w:color="FFFFFF"/>
                            <w:bottom w:val="single" w:sz="8" w:space="0" w:color="FFFFFF"/>
                            <w:right w:val="single" w:sz="8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37"/>
                        </w:tblGrid>
                        <w:tr w:rsidR="008A268C" w14:paraId="0485D959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4E1486D8" w14:textId="77777777" w:rsidR="008A268C" w:rsidRDefault="008A268C">
                              <w:pPr>
                                <w:pStyle w:val="Heading3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Shipping Address</w:t>
                              </w:r>
                            </w:p>
                          </w:tc>
                        </w:tr>
                        <w:tr w:rsidR="008A268C" w14:paraId="185A24D2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1DEFECBF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Concorde Blinds Direct Ltd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. .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4 Sunbeam Road</w:t>
                              </w:r>
                            </w:p>
                          </w:tc>
                        </w:tr>
                        <w:tr w:rsidR="008A268C" w14:paraId="0FFD935C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55434010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Woburn Road Industrial Estate, Kempston</w:t>
                              </w:r>
                            </w:p>
                          </w:tc>
                        </w:tr>
                        <w:tr w:rsidR="008A268C" w14:paraId="560BDB3D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0E0AF955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Bedford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Bedfordshire</w:t>
                              </w:r>
                            </w:p>
                          </w:tc>
                        </w:tr>
                        <w:tr w:rsidR="008A268C" w14:paraId="6C42F915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vAlign w:val="center"/>
                              <w:hideMark/>
                            </w:tcPr>
                            <w:p w14:paraId="1FE69731" w14:textId="77777777" w:rsidR="008A268C" w:rsidRDefault="008A268C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t>MK42 7BY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>United Kingdom</w:t>
                              </w:r>
                              <w:r>
                                <w:rPr>
                                  <w:rFonts w:ascii="Arial" w:hAnsi="Arial" w:cs="Arial"/>
                                  <w:color w:val="4B4B4B"/>
                                  <w:sz w:val="24"/>
                                  <w:szCs w:val="24"/>
                                </w:rPr>
                                <w:br/>
                                <w:t xml:space="preserve">01234841535 </w:t>
                              </w:r>
                            </w:p>
                          </w:tc>
                        </w:tr>
                      </w:tbl>
                      <w:p w14:paraId="605A8301" w14:textId="77777777" w:rsidR="008A268C" w:rsidRDefault="008A268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BDB5C1" w14:textId="77777777" w:rsidR="008A268C" w:rsidRDefault="008A26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68C" w14:paraId="04517379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43393274" w14:textId="77777777" w:rsidR="008A268C" w:rsidRDefault="008A268C">
                  <w:pPr>
                    <w:rPr>
                      <w:rFonts w:ascii="Arial" w:hAnsi="Arial" w:cs="Arial"/>
                      <w:color w:val="4B4B4B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B4B4B"/>
                      <w:sz w:val="24"/>
                      <w:szCs w:val="24"/>
                    </w:rPr>
                    <w:t> </w:t>
                  </w:r>
                </w:p>
              </w:tc>
            </w:tr>
            <w:tr w:rsidR="008A268C" w14:paraId="71324B93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tbl>
                  <w:tblPr>
                    <w:tblW w:w="4950" w:type="pct"/>
                    <w:tblCellSpacing w:w="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6"/>
                    <w:gridCol w:w="1026"/>
                    <w:gridCol w:w="1064"/>
                    <w:gridCol w:w="1182"/>
                    <w:gridCol w:w="1016"/>
                    <w:gridCol w:w="1573"/>
                  </w:tblGrid>
                  <w:tr w:rsidR="008A268C" w14:paraId="4A9B96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3C78894" w14:textId="77777777" w:rsidR="008A268C" w:rsidRDefault="008A268C">
                        <w:pP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Product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58CF6244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Unit Price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26F9B601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Unit Of Sale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54C7FC09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Quantity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71CBD8A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Total Item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4A0098F" w14:textId="77777777" w:rsidR="008A268C" w:rsidRDefault="008A268C">
                        <w:pP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B4B4B"/>
                            <w:sz w:val="24"/>
                            <w:szCs w:val="24"/>
                          </w:rPr>
                          <w:t>Total Price</w:t>
                        </w:r>
                      </w:p>
                    </w:tc>
                  </w:tr>
                  <w:tr w:rsidR="008A268C" w14:paraId="5ECC7F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DDC42E3" w14:textId="5C657884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4B4B4B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28E1F4E3" wp14:editId="1BE93365">
                              <wp:extent cx="476250" cy="476250"/>
                              <wp:effectExtent l="0" t="0" r="0" b="0"/>
                              <wp:docPr id="1" name="Picture 1" descr="Shape, polyg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 descr="Shape, polygon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br/>
                          <w:t>Value 80cm 3D Wall Mirror (MR256-00-MR)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5FEEDD0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73.99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FF5F4E3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PCS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9C0AEBC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FFC4F50" w14:textId="77777777" w:rsidR="008A268C" w:rsidRDefault="008A268C">
                        <w:pPr>
                          <w:jc w:val="center"/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D7BBB48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£73.99</w:t>
                        </w:r>
                      </w:p>
                    </w:tc>
                  </w:tr>
                  <w:tr w:rsidR="008A268C" w14:paraId="5CA94D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644B3EE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Sub 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4B7AE83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5AEDDDC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0822DF1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D295B67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6A46AFD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£73.99</w:t>
                        </w:r>
                      </w:p>
                    </w:tc>
                  </w:tr>
                  <w:tr w:rsidR="008A268C" w14:paraId="38980C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60ADB3B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Shipping Method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9894179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1A18D09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DAC5016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6893035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80B67C1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Standard Delivery</w:t>
                        </w:r>
                      </w:p>
                    </w:tc>
                  </w:tr>
                  <w:tr w:rsidR="008A268C" w14:paraId="6DA5DA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C20116D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Shipping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54945CF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5707ED6A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62BE5D4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D1CEC8D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9ABC4B4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£30.00</w:t>
                        </w:r>
                      </w:p>
                    </w:tc>
                  </w:tr>
                  <w:tr w:rsidR="008A268C" w14:paraId="2B18A8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ECD608A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Total Ex. VAT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7FD53E3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C882FCA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F9E29D5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11B794DE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AD6BCE0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£103.99</w:t>
                        </w:r>
                      </w:p>
                    </w:tc>
                  </w:tr>
                  <w:tr w:rsidR="008A268C" w14:paraId="5261910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BF204E7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VAT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3EB30A41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759D2EA9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2A13FB70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5BA1BCD8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66D69D68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£20.80</w:t>
                        </w:r>
                      </w:p>
                    </w:tc>
                  </w:tr>
                  <w:tr w:rsidR="008A268C" w14:paraId="4B0F54D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4065347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Order 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1B57D13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2A8BF0CF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55A203CD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4378AEB5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7E7E7"/>
                          <w:left w:val="single" w:sz="8" w:space="0" w:color="E7E7E7"/>
                          <w:bottom w:val="single" w:sz="8" w:space="0" w:color="E7E7E7"/>
                          <w:right w:val="single" w:sz="8" w:space="0" w:color="E7E7E7"/>
                        </w:tcBorders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  <w:hideMark/>
                      </w:tcPr>
                      <w:p w14:paraId="07D32A6D" w14:textId="77777777" w:rsidR="008A268C" w:rsidRDefault="008A268C">
                        <w:pP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B4B4B"/>
                            <w:sz w:val="24"/>
                            <w:szCs w:val="24"/>
                          </w:rPr>
                          <w:t>£124.79</w:t>
                        </w:r>
                      </w:p>
                    </w:tc>
                  </w:tr>
                </w:tbl>
                <w:p w14:paraId="263598C4" w14:textId="77777777" w:rsidR="008A268C" w:rsidRDefault="008A26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68C" w14:paraId="20929C55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318A4555" w14:textId="77777777" w:rsidR="008A268C" w:rsidRDefault="008A26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68C" w14:paraId="72A4A0A4" w14:textId="77777777">
              <w:trPr>
                <w:tblCellSpacing w:w="22" w:type="dxa"/>
              </w:trPr>
              <w:tc>
                <w:tcPr>
                  <w:tcW w:w="5000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3384232D" w14:textId="77777777" w:rsidR="008A268C" w:rsidRDefault="008A268C">
                  <w:pPr>
                    <w:jc w:val="center"/>
                    <w:rPr>
                      <w:rFonts w:ascii="Arial" w:eastAsia="Times New Roman" w:hAnsi="Arial" w:cs="Arial"/>
                      <w:color w:val="4B4B4B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4B4B4B"/>
                      <w:sz w:val="24"/>
                      <w:szCs w:val="24"/>
                    </w:rPr>
                    <w:pict w14:anchorId="7F7C829A">
                      <v:rect id="_x0000_i1028" style="width:468pt;height:.7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22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4"/>
                  </w:tblGrid>
                  <w:tr w:rsidR="008A268C" w14:paraId="736AA35F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96" w:type="dxa"/>
                          <w:left w:w="96" w:type="dxa"/>
                          <w:bottom w:w="96" w:type="dxa"/>
                          <w:right w:w="96" w:type="dxa"/>
                        </w:tcMar>
                        <w:vAlign w:val="center"/>
                        <w:hideMark/>
                      </w:tcPr>
                      <w:p w14:paraId="6F4634F6" w14:textId="77777777" w:rsidR="008A268C" w:rsidRDefault="008A268C">
                        <w:pPr>
                          <w:jc w:val="center"/>
                          <w:rPr>
                            <w:rFonts w:ascii="Arial" w:eastAsia="Times New Roman" w:hAnsi="Arial" w:cs="Arial"/>
                            <w:color w:val="4B4B4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D0A63D4" w14:textId="77777777" w:rsidR="008A268C" w:rsidRDefault="008A26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B3B19C" w14:textId="77777777" w:rsidR="008A268C" w:rsidRDefault="008A2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899AE2" w14:textId="77777777" w:rsidR="00EE5F79" w:rsidRDefault="00EE5F79"/>
    <w:sectPr w:rsidR="00EE5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8C"/>
    <w:rsid w:val="008A268C"/>
    <w:rsid w:val="00E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32F2"/>
  <w15:chartTrackingRefBased/>
  <w15:docId w15:val="{F49AB66B-7CC8-4976-A996-DD1E73B8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A268C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4B4B4B"/>
      <w:kern w:val="36"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A268C"/>
    <w:pPr>
      <w:spacing w:before="100" w:beforeAutospacing="1" w:after="100" w:afterAutospacing="1" w:line="450" w:lineRule="atLeast"/>
      <w:outlineLvl w:val="2"/>
    </w:pPr>
    <w:rPr>
      <w:rFonts w:ascii="Arial" w:hAnsi="Arial" w:cs="Arial"/>
      <w:b/>
      <w:bCs/>
      <w:color w:val="4B4B4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8C"/>
    <w:rPr>
      <w:rFonts w:ascii="Arial" w:hAnsi="Arial" w:cs="Arial"/>
      <w:b/>
      <w:bCs/>
      <w:color w:val="4B4B4B"/>
      <w:kern w:val="36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68C"/>
    <w:rPr>
      <w:rFonts w:ascii="Arial" w:hAnsi="Arial" w:cs="Arial"/>
      <w:b/>
      <w:bCs/>
      <w:color w:val="4B4B4B"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268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A26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A2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ulie@concordeblind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Parrott</dc:creator>
  <cp:keywords/>
  <dc:description/>
  <cp:lastModifiedBy>Elaine Parrott</cp:lastModifiedBy>
  <cp:revision>1</cp:revision>
  <dcterms:created xsi:type="dcterms:W3CDTF">2022-10-18T09:53:00Z</dcterms:created>
  <dcterms:modified xsi:type="dcterms:W3CDTF">2022-10-18T09:57:00Z</dcterms:modified>
</cp:coreProperties>
</file>