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190"/>
        <w:gridCol w:w="71"/>
        <w:gridCol w:w="487"/>
        <w:gridCol w:w="230"/>
        <w:gridCol w:w="114"/>
        <w:gridCol w:w="1118"/>
        <w:gridCol w:w="229"/>
        <w:gridCol w:w="72"/>
        <w:gridCol w:w="831"/>
        <w:gridCol w:w="71"/>
        <w:gridCol w:w="158"/>
        <w:gridCol w:w="329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9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CB13889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GARY01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14-10-2019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4"/>
          </w:tcPr>
          <w:p/>
        </w:tc>
      </w:tr>
      <w:tr>
        <w:trPr>
          <w:trHeight w:hRule="exact" w:val="960"/>
        </w:trPr>
        <w:tc>
          <w:tcPr>
            <w:tcW w:w="5072" w:type="dxa"/>
            <w:gridSpan w:val="15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Gary Dobbin Interriors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100 BELMONT 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BELFAST, BT4 2AP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Gary Dobbin Interriors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100 BELMONT RD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BELFAST, BT4 2AP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5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Venetians, Polar,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43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Venetians, Polar,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Venetians, Polar,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SUPPLY ONLY QUOTE.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220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206"/>
        </w:trPr>
        <w:tc>
          <w:tcPr>
            <w:tcW w:w="1247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4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4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£375.00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£75.00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£450.00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01"/>
        </w:trPr>
        <w:tc>
          <w:tcPr>
            <w:tcW w:w="7665" w:type="dxa"/>
            <w:gridSpan w:val="2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4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7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0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7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0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7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247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Gary Dobbin Interriors</w:t>
            </w:r>
          </w:p>
        </w:tc>
        <w:tc>
          <w:tcPr>
            <w:tcW w:w="2035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0"/>
            <w:vMerge/>
            <w:shd w:val="clear" w:color="auto" w:fill="auto"/>
          </w:tcPr>
          <w:p/>
        </w:tc>
        <w:tc>
          <w:tcPr>
            <w:tcW w:w="2035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CB13889</w:t>
            </w:r>
          </w:p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14/10/2019</w:t>
            </w:r>
          </w:p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£450.00</w:t>
            </w:r>
          </w:p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247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9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247" w:type="dxa"/>
            <w:gridSpan w:val="2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2019.3.6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Gary_Dobbin_Interriors___CB13889___City_Blinds___Quotation</dc:title>
  <dc:subject>Gary Dobbin Interriors - CB13889 - City Blinds - Quotation</dc:subject>
  <dc:creator/>
  <cp:keywords/>
  <dc:description/>
  <cp:lastModifiedBy>Stimulsoft Report.JS 2019.3.6</cp:lastModifiedBy>
  <cp:revision>1</cp:revision>
  <dcterms:created xsi:type="dcterms:W3CDTF">2019-10-14T10:53:41+01:00</dcterms:created>
  <dcterms:modified xsi:type="dcterms:W3CDTF">2019-10-14T10:53:41+01:00</dcterms:modified>
  <cp:contentStatus>Netscape * Mozilla/5.0 (Windows NT 10.0; Win64; x64) AppleWebKit/537.36 (KHTML, like Gecko) Chrome/77.0.3865.120 Safari/537.36</cp:contentStatus>
</cp:coreProperties>
</file>